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FC2946" w14:textId="50A9B524" w:rsidR="0B31C2E1" w:rsidRDefault="0B31C2E1" w:rsidP="19D5308C">
      <w:pPr>
        <w:jc w:val="center"/>
        <w:rPr>
          <w:rFonts w:ascii="Times New Roman" w:eastAsia="Times New Roman" w:hAnsi="Times New Roman" w:cs="Times New Roman"/>
          <w:i/>
          <w:iCs/>
        </w:rPr>
      </w:pPr>
    </w:p>
    <w:p w14:paraId="4CF1D853" w14:textId="7060577D" w:rsidR="0B31C2E1" w:rsidRDefault="0B31C2E1" w:rsidP="19D5308C">
      <w:pPr>
        <w:jc w:val="center"/>
        <w:rPr>
          <w:rFonts w:ascii="Times New Roman" w:eastAsia="Times New Roman" w:hAnsi="Times New Roman" w:cs="Times New Roman"/>
          <w:i/>
          <w:iCs/>
        </w:rPr>
      </w:pPr>
      <w:r w:rsidRPr="19D5308C">
        <w:rPr>
          <w:rFonts w:ascii="Times New Roman" w:eastAsia="Times New Roman" w:hAnsi="Times New Roman" w:cs="Times New Roman"/>
          <w:i/>
          <w:iCs/>
        </w:rPr>
        <w:t>Eloise Freeland</w:t>
      </w:r>
    </w:p>
    <w:p w14:paraId="05171269" w14:textId="061252B1" w:rsidR="3427D704" w:rsidRDefault="3427D704" w:rsidP="66C63861">
      <w:pPr>
        <w:rPr>
          <w:rFonts w:ascii="Times New Roman" w:eastAsia="Times New Roman" w:hAnsi="Times New Roman" w:cs="Times New Roman"/>
          <w:b/>
          <w:bCs/>
          <w:u w:val="single"/>
        </w:rPr>
      </w:pPr>
      <w:r w:rsidRPr="66C63861">
        <w:rPr>
          <w:rFonts w:ascii="Times New Roman" w:eastAsia="Times New Roman" w:hAnsi="Times New Roman" w:cs="Times New Roman"/>
          <w:b/>
          <w:bCs/>
          <w:u w:val="single"/>
        </w:rPr>
        <w:t>‘Behavioural psychology can only reveal the effects of our upbringing, not our nature.’</w:t>
      </w:r>
    </w:p>
    <w:p w14:paraId="186E68CA" w14:textId="78568927" w:rsidR="66C63861" w:rsidRDefault="66C63861" w:rsidP="23491764">
      <w:pPr>
        <w:rPr>
          <w:rFonts w:ascii="Times New Roman" w:eastAsia="Times New Roman" w:hAnsi="Times New Roman" w:cs="Times New Roman"/>
          <w:u w:val="single"/>
        </w:rPr>
      </w:pPr>
    </w:p>
    <w:p w14:paraId="4184A6C4" w14:textId="11B3BB7F" w:rsidR="019A7109" w:rsidRDefault="019A7109" w:rsidP="23491764">
      <w:pPr>
        <w:rPr>
          <w:rFonts w:ascii="Times New Roman" w:eastAsia="Times New Roman" w:hAnsi="Times New Roman" w:cs="Times New Roman"/>
        </w:rPr>
      </w:pPr>
      <w:r w:rsidRPr="23491764">
        <w:rPr>
          <w:rFonts w:ascii="Times New Roman" w:eastAsia="Times New Roman" w:hAnsi="Times New Roman" w:cs="Times New Roman"/>
          <w:u w:val="single"/>
        </w:rPr>
        <w:t>Introduction</w:t>
      </w:r>
    </w:p>
    <w:p w14:paraId="4A9AC877" w14:textId="4BA30D94" w:rsidR="00207F0C" w:rsidRDefault="046A37CE" w:rsidP="66C63861">
      <w:pPr>
        <w:rPr>
          <w:rFonts w:ascii="Times New Roman" w:eastAsia="Times New Roman" w:hAnsi="Times New Roman" w:cs="Times New Roman"/>
        </w:rPr>
      </w:pPr>
      <w:r w:rsidRPr="23491764">
        <w:rPr>
          <w:rFonts w:ascii="Times New Roman" w:eastAsia="Times New Roman" w:hAnsi="Times New Roman" w:cs="Times New Roman"/>
        </w:rPr>
        <w:t xml:space="preserve">Behavioural psychology, on the premise of connecting behaviour to the human mind, is undoubtedly multifaceted by cause and not to be placed in a linear, deterministic perspective. Upbringing </w:t>
      </w:r>
      <w:r w:rsidR="7C273579" w:rsidRPr="23491764">
        <w:rPr>
          <w:rFonts w:ascii="Times New Roman" w:eastAsia="Times New Roman" w:hAnsi="Times New Roman" w:cs="Times New Roman"/>
        </w:rPr>
        <w:t xml:space="preserve">alone </w:t>
      </w:r>
      <w:r w:rsidRPr="23491764">
        <w:rPr>
          <w:rFonts w:ascii="Times New Roman" w:eastAsia="Times New Roman" w:hAnsi="Times New Roman" w:cs="Times New Roman"/>
        </w:rPr>
        <w:t>could not make</w:t>
      </w:r>
      <w:r w:rsidR="32C7D01A" w:rsidRPr="23491764">
        <w:rPr>
          <w:rFonts w:ascii="Times New Roman" w:eastAsia="Times New Roman" w:hAnsi="Times New Roman" w:cs="Times New Roman"/>
        </w:rPr>
        <w:t xml:space="preserve"> up</w:t>
      </w:r>
      <w:r w:rsidRPr="23491764">
        <w:rPr>
          <w:rFonts w:ascii="Times New Roman" w:eastAsia="Times New Roman" w:hAnsi="Times New Roman" w:cs="Times New Roman"/>
        </w:rPr>
        <w:t xml:space="preserve"> an individual</w:t>
      </w:r>
      <w:r w:rsidR="61ED793D" w:rsidRPr="23491764">
        <w:rPr>
          <w:rFonts w:ascii="Times New Roman" w:eastAsia="Times New Roman" w:hAnsi="Times New Roman" w:cs="Times New Roman"/>
        </w:rPr>
        <w:t xml:space="preserve">, </w:t>
      </w:r>
      <w:r w:rsidR="09D88B6D" w:rsidRPr="23491764">
        <w:rPr>
          <w:rFonts w:ascii="Times New Roman" w:eastAsia="Times New Roman" w:hAnsi="Times New Roman" w:cs="Times New Roman"/>
        </w:rPr>
        <w:t xml:space="preserve">as it relies on </w:t>
      </w:r>
      <w:r w:rsidR="32141B47" w:rsidRPr="23491764">
        <w:rPr>
          <w:rFonts w:ascii="Times New Roman" w:eastAsia="Times New Roman" w:hAnsi="Times New Roman" w:cs="Times New Roman"/>
        </w:rPr>
        <w:t xml:space="preserve">caregiver intention </w:t>
      </w:r>
      <w:r w:rsidR="0F1EE67D" w:rsidRPr="23491764">
        <w:rPr>
          <w:rFonts w:ascii="Times New Roman" w:eastAsia="Times New Roman" w:hAnsi="Times New Roman" w:cs="Times New Roman"/>
        </w:rPr>
        <w:t>and generosity in stimuli.</w:t>
      </w:r>
      <w:r w:rsidRPr="23491764">
        <w:rPr>
          <w:rFonts w:ascii="Times New Roman" w:eastAsia="Times New Roman" w:hAnsi="Times New Roman" w:cs="Times New Roman"/>
        </w:rPr>
        <w:t xml:space="preserve"> if we were all </w:t>
      </w:r>
      <w:r w:rsidR="1FA2D0DB" w:rsidRPr="23491764">
        <w:rPr>
          <w:rFonts w:ascii="Times New Roman" w:eastAsia="Times New Roman" w:hAnsi="Times New Roman" w:cs="Times New Roman"/>
        </w:rPr>
        <w:t>products</w:t>
      </w:r>
      <w:r w:rsidR="4523A3FC" w:rsidRPr="23491764">
        <w:rPr>
          <w:rFonts w:ascii="Times New Roman" w:eastAsia="Times New Roman" w:hAnsi="Times New Roman" w:cs="Times New Roman"/>
        </w:rPr>
        <w:t xml:space="preserve"> of</w:t>
      </w:r>
      <w:r w:rsidR="1FA2D0DB" w:rsidRPr="23491764">
        <w:rPr>
          <w:rFonts w:ascii="Times New Roman" w:eastAsia="Times New Roman" w:hAnsi="Times New Roman" w:cs="Times New Roman"/>
        </w:rPr>
        <w:t xml:space="preserve"> </w:t>
      </w:r>
      <w:r w:rsidRPr="23491764">
        <w:rPr>
          <w:rFonts w:ascii="Times New Roman" w:eastAsia="Times New Roman" w:hAnsi="Times New Roman" w:cs="Times New Roman"/>
        </w:rPr>
        <w:t xml:space="preserve">our caregivers, there would be a bottleneck in </w:t>
      </w:r>
      <w:r w:rsidR="117B1045" w:rsidRPr="23491764">
        <w:rPr>
          <w:rFonts w:ascii="Times New Roman" w:eastAsia="Times New Roman" w:hAnsi="Times New Roman" w:cs="Times New Roman"/>
        </w:rPr>
        <w:t>how characteristics diversify</w:t>
      </w:r>
      <w:r w:rsidR="37C798F1" w:rsidRPr="23491764">
        <w:rPr>
          <w:rFonts w:ascii="Times New Roman" w:eastAsia="Times New Roman" w:hAnsi="Times New Roman" w:cs="Times New Roman"/>
        </w:rPr>
        <w:t>; nature</w:t>
      </w:r>
      <w:r w:rsidR="5005C731" w:rsidRPr="23491764">
        <w:rPr>
          <w:rFonts w:ascii="Times New Roman" w:eastAsia="Times New Roman" w:hAnsi="Times New Roman" w:cs="Times New Roman"/>
        </w:rPr>
        <w:t xml:space="preserve"> rectifies</w:t>
      </w:r>
      <w:r w:rsidR="37C798F1" w:rsidRPr="23491764">
        <w:rPr>
          <w:rFonts w:ascii="Times New Roman" w:eastAsia="Times New Roman" w:hAnsi="Times New Roman" w:cs="Times New Roman"/>
        </w:rPr>
        <w:t xml:space="preserve"> this </w:t>
      </w:r>
      <w:r w:rsidR="6E6C7CDC" w:rsidRPr="23491764">
        <w:rPr>
          <w:rFonts w:ascii="Times New Roman" w:eastAsia="Times New Roman" w:hAnsi="Times New Roman" w:cs="Times New Roman"/>
        </w:rPr>
        <w:t xml:space="preserve">problem effectively </w:t>
      </w:r>
      <w:r w:rsidR="157B4C14" w:rsidRPr="23491764">
        <w:rPr>
          <w:rFonts w:ascii="Times New Roman" w:eastAsia="Times New Roman" w:hAnsi="Times New Roman" w:cs="Times New Roman"/>
        </w:rPr>
        <w:t xml:space="preserve">with </w:t>
      </w:r>
      <w:r w:rsidR="2B4C7DF2" w:rsidRPr="23491764">
        <w:rPr>
          <w:rFonts w:ascii="Times New Roman" w:eastAsia="Times New Roman" w:hAnsi="Times New Roman" w:cs="Times New Roman"/>
        </w:rPr>
        <w:t xml:space="preserve">its </w:t>
      </w:r>
      <w:r w:rsidR="48266943" w:rsidRPr="23491764">
        <w:rPr>
          <w:rFonts w:ascii="Times New Roman" w:eastAsia="Times New Roman" w:hAnsi="Times New Roman" w:cs="Times New Roman"/>
        </w:rPr>
        <w:t xml:space="preserve">ungovernable </w:t>
      </w:r>
      <w:r w:rsidR="7BDBBCDA" w:rsidRPr="23491764">
        <w:rPr>
          <w:rFonts w:ascii="Times New Roman" w:eastAsia="Times New Roman" w:hAnsi="Times New Roman" w:cs="Times New Roman"/>
        </w:rPr>
        <w:t xml:space="preserve">and varied </w:t>
      </w:r>
      <w:r w:rsidR="4D26C18D" w:rsidRPr="23491764">
        <w:rPr>
          <w:rFonts w:ascii="Times New Roman" w:eastAsia="Times New Roman" w:hAnsi="Times New Roman" w:cs="Times New Roman"/>
        </w:rPr>
        <w:t>output of influence</w:t>
      </w:r>
      <w:r w:rsidR="7BDBBCDA" w:rsidRPr="23491764">
        <w:rPr>
          <w:rFonts w:ascii="Times New Roman" w:eastAsia="Times New Roman" w:hAnsi="Times New Roman" w:cs="Times New Roman"/>
        </w:rPr>
        <w:t xml:space="preserve">, removing the totalitarian control </w:t>
      </w:r>
      <w:r w:rsidR="4B4CC813" w:rsidRPr="23491764">
        <w:rPr>
          <w:rFonts w:ascii="Times New Roman" w:eastAsia="Times New Roman" w:hAnsi="Times New Roman" w:cs="Times New Roman"/>
        </w:rPr>
        <w:t>of environmental determinism.</w:t>
      </w:r>
    </w:p>
    <w:p w14:paraId="3393B4AC" w14:textId="7B603868" w:rsidR="316C79B8" w:rsidRDefault="316C79B8" w:rsidP="23491764">
      <w:pPr>
        <w:rPr>
          <w:rFonts w:ascii="Times New Roman" w:eastAsia="Times New Roman" w:hAnsi="Times New Roman" w:cs="Times New Roman"/>
        </w:rPr>
      </w:pPr>
    </w:p>
    <w:p w14:paraId="6DAD7DB5" w14:textId="3C4852BA" w:rsidR="08959A25" w:rsidRDefault="08959A25" w:rsidP="23491764">
      <w:pPr>
        <w:rPr>
          <w:rFonts w:ascii="Times New Roman" w:eastAsia="Times New Roman" w:hAnsi="Times New Roman" w:cs="Times New Roman"/>
          <w:u w:val="single"/>
        </w:rPr>
      </w:pPr>
      <w:r w:rsidRPr="23491764">
        <w:rPr>
          <w:rFonts w:ascii="Times New Roman" w:eastAsia="Times New Roman" w:hAnsi="Times New Roman" w:cs="Times New Roman"/>
          <w:u w:val="single"/>
        </w:rPr>
        <w:t>An introduction to b</w:t>
      </w:r>
      <w:r w:rsidR="7636A4F4" w:rsidRPr="23491764">
        <w:rPr>
          <w:rFonts w:ascii="Times New Roman" w:eastAsia="Times New Roman" w:hAnsi="Times New Roman" w:cs="Times New Roman"/>
          <w:u w:val="single"/>
        </w:rPr>
        <w:t>ehavioural genetics</w:t>
      </w:r>
    </w:p>
    <w:p w14:paraId="585E614D" w14:textId="0EEC6AB8" w:rsidR="2E143831" w:rsidRDefault="40A0F66E" w:rsidP="66C63861">
      <w:pPr>
        <w:rPr>
          <w:rFonts w:ascii="Times New Roman" w:eastAsia="Times New Roman" w:hAnsi="Times New Roman" w:cs="Times New Roman"/>
        </w:rPr>
      </w:pPr>
      <w:r w:rsidRPr="66C63861">
        <w:rPr>
          <w:rFonts w:ascii="Times New Roman" w:eastAsia="Times New Roman" w:hAnsi="Times New Roman" w:cs="Times New Roman"/>
        </w:rPr>
        <w:t xml:space="preserve">Behavioural genetics </w:t>
      </w:r>
      <w:r w:rsidR="733C04C5" w:rsidRPr="66C63861">
        <w:rPr>
          <w:rFonts w:ascii="Times New Roman" w:eastAsia="Times New Roman" w:hAnsi="Times New Roman" w:cs="Times New Roman"/>
        </w:rPr>
        <w:t xml:space="preserve">is a field of science that studies heritable factors and its effect on behaviour, </w:t>
      </w:r>
      <w:r w:rsidR="7721067C" w:rsidRPr="66C63861">
        <w:rPr>
          <w:rFonts w:ascii="Times New Roman" w:eastAsia="Times New Roman" w:hAnsi="Times New Roman" w:cs="Times New Roman"/>
        </w:rPr>
        <w:t xml:space="preserve">merited by </w:t>
      </w:r>
      <w:r w:rsidR="31FBB4A1" w:rsidRPr="66C63861">
        <w:rPr>
          <w:rFonts w:ascii="Times New Roman" w:eastAsia="Times New Roman" w:hAnsi="Times New Roman" w:cs="Times New Roman"/>
        </w:rPr>
        <w:t xml:space="preserve">the </w:t>
      </w:r>
      <w:r w:rsidR="7E821595" w:rsidRPr="66C63861">
        <w:rPr>
          <w:rFonts w:ascii="Times New Roman" w:eastAsia="Times New Roman" w:hAnsi="Times New Roman" w:cs="Times New Roman"/>
        </w:rPr>
        <w:t>decorum</w:t>
      </w:r>
      <w:r w:rsidR="31FBB4A1" w:rsidRPr="66C63861">
        <w:rPr>
          <w:rFonts w:ascii="Times New Roman" w:eastAsia="Times New Roman" w:hAnsi="Times New Roman" w:cs="Times New Roman"/>
        </w:rPr>
        <w:t xml:space="preserve"> of contributors to acknowledge environmental factors</w:t>
      </w:r>
      <w:r w:rsidR="02F97D13" w:rsidRPr="66C63861">
        <w:rPr>
          <w:rFonts w:ascii="Times New Roman" w:eastAsia="Times New Roman" w:hAnsi="Times New Roman" w:cs="Times New Roman"/>
        </w:rPr>
        <w:t xml:space="preserve"> as impactful on the individual</w:t>
      </w:r>
      <w:r w:rsidR="31FBB4A1" w:rsidRPr="66C63861">
        <w:rPr>
          <w:rFonts w:ascii="Times New Roman" w:eastAsia="Times New Roman" w:hAnsi="Times New Roman" w:cs="Times New Roman"/>
        </w:rPr>
        <w:t xml:space="preserve"> and attempt to </w:t>
      </w:r>
      <w:r w:rsidR="5AE6F2D2" w:rsidRPr="66C63861">
        <w:rPr>
          <w:rFonts w:ascii="Times New Roman" w:eastAsia="Times New Roman" w:hAnsi="Times New Roman" w:cs="Times New Roman"/>
        </w:rPr>
        <w:t xml:space="preserve">design studies that part nature </w:t>
      </w:r>
      <w:r w:rsidR="470539D0" w:rsidRPr="66C63861">
        <w:rPr>
          <w:rFonts w:ascii="Times New Roman" w:eastAsia="Times New Roman" w:hAnsi="Times New Roman" w:cs="Times New Roman"/>
        </w:rPr>
        <w:t>and</w:t>
      </w:r>
      <w:r w:rsidR="5AE6F2D2" w:rsidRPr="66C63861">
        <w:rPr>
          <w:rFonts w:ascii="Times New Roman" w:eastAsia="Times New Roman" w:hAnsi="Times New Roman" w:cs="Times New Roman"/>
        </w:rPr>
        <w:t xml:space="preserve"> nurture. I</w:t>
      </w:r>
      <w:r w:rsidR="7E1AEFA6" w:rsidRPr="66C63861">
        <w:rPr>
          <w:rFonts w:ascii="Times New Roman" w:eastAsia="Times New Roman" w:hAnsi="Times New Roman" w:cs="Times New Roman"/>
        </w:rPr>
        <w:t xml:space="preserve">t </w:t>
      </w:r>
      <w:r w:rsidR="109FB5C2" w:rsidRPr="66C63861">
        <w:rPr>
          <w:rFonts w:ascii="Times New Roman" w:eastAsia="Times New Roman" w:hAnsi="Times New Roman" w:cs="Times New Roman"/>
        </w:rPr>
        <w:t>was founded in the 19</w:t>
      </w:r>
      <w:r w:rsidR="109FB5C2" w:rsidRPr="66C63861">
        <w:rPr>
          <w:rFonts w:ascii="Times New Roman" w:eastAsia="Times New Roman" w:hAnsi="Times New Roman" w:cs="Times New Roman"/>
          <w:vertAlign w:val="superscript"/>
        </w:rPr>
        <w:t>th</w:t>
      </w:r>
      <w:r w:rsidR="109FB5C2" w:rsidRPr="66C63861">
        <w:rPr>
          <w:rFonts w:ascii="Times New Roman" w:eastAsia="Times New Roman" w:hAnsi="Times New Roman" w:cs="Times New Roman"/>
        </w:rPr>
        <w:t xml:space="preserve"> century by Francis Galton</w:t>
      </w:r>
      <w:r w:rsidR="5FB4060F" w:rsidRPr="66C63861">
        <w:rPr>
          <w:rFonts w:ascii="Times New Roman" w:eastAsia="Times New Roman" w:hAnsi="Times New Roman" w:cs="Times New Roman"/>
        </w:rPr>
        <w:t xml:space="preserve"> </w:t>
      </w:r>
      <w:r w:rsidR="7BFA167A" w:rsidRPr="66C63861">
        <w:rPr>
          <w:rFonts w:ascii="Times New Roman" w:eastAsia="Times New Roman" w:hAnsi="Times New Roman" w:cs="Times New Roman"/>
        </w:rPr>
        <w:t xml:space="preserve">but </w:t>
      </w:r>
      <w:r w:rsidR="5FB4060F" w:rsidRPr="66C63861">
        <w:rPr>
          <w:rFonts w:ascii="Times New Roman" w:eastAsia="Times New Roman" w:hAnsi="Times New Roman" w:cs="Times New Roman"/>
        </w:rPr>
        <w:t xml:space="preserve">was </w:t>
      </w:r>
      <w:r w:rsidR="04F07CA0" w:rsidRPr="66C63861">
        <w:rPr>
          <w:rFonts w:ascii="Times New Roman" w:eastAsia="Times New Roman" w:hAnsi="Times New Roman" w:cs="Times New Roman"/>
        </w:rPr>
        <w:t>discredited</w:t>
      </w:r>
      <w:r w:rsidR="5FB4060F" w:rsidRPr="66C63861">
        <w:rPr>
          <w:rFonts w:ascii="Times New Roman" w:eastAsia="Times New Roman" w:hAnsi="Times New Roman" w:cs="Times New Roman"/>
        </w:rPr>
        <w:t xml:space="preserve"> during </w:t>
      </w:r>
      <w:r w:rsidR="052810D2" w:rsidRPr="66C63861">
        <w:rPr>
          <w:rFonts w:ascii="Times New Roman" w:eastAsia="Times New Roman" w:hAnsi="Times New Roman" w:cs="Times New Roman"/>
        </w:rPr>
        <w:t>World War II</w:t>
      </w:r>
      <w:r w:rsidR="5FB4060F" w:rsidRPr="66C63861">
        <w:rPr>
          <w:rFonts w:ascii="Times New Roman" w:eastAsia="Times New Roman" w:hAnsi="Times New Roman" w:cs="Times New Roman"/>
        </w:rPr>
        <w:t xml:space="preserve"> due to its association with eugenics</w:t>
      </w:r>
      <w:r w:rsidR="08AD3F64" w:rsidRPr="66C63861">
        <w:rPr>
          <w:rFonts w:ascii="Times New Roman" w:eastAsia="Times New Roman" w:hAnsi="Times New Roman" w:cs="Times New Roman"/>
        </w:rPr>
        <w:t>. It ended up</w:t>
      </w:r>
      <w:r w:rsidR="296AB57D" w:rsidRPr="66C63861">
        <w:rPr>
          <w:rFonts w:ascii="Times New Roman" w:eastAsia="Times New Roman" w:hAnsi="Times New Roman" w:cs="Times New Roman"/>
        </w:rPr>
        <w:t xml:space="preserve"> </w:t>
      </w:r>
      <w:r w:rsidR="507B16A2" w:rsidRPr="66C63861">
        <w:rPr>
          <w:rFonts w:ascii="Times New Roman" w:eastAsia="Times New Roman" w:hAnsi="Times New Roman" w:cs="Times New Roman"/>
        </w:rPr>
        <w:t>making a resurgence during the 20</w:t>
      </w:r>
      <w:r w:rsidR="507B16A2" w:rsidRPr="66C63861">
        <w:rPr>
          <w:rFonts w:ascii="Times New Roman" w:eastAsia="Times New Roman" w:hAnsi="Times New Roman" w:cs="Times New Roman"/>
          <w:vertAlign w:val="superscript"/>
        </w:rPr>
        <w:t>th</w:t>
      </w:r>
      <w:r w:rsidR="507B16A2" w:rsidRPr="66C63861">
        <w:rPr>
          <w:rFonts w:ascii="Times New Roman" w:eastAsia="Times New Roman" w:hAnsi="Times New Roman" w:cs="Times New Roman"/>
        </w:rPr>
        <w:t xml:space="preserve"> century </w:t>
      </w:r>
      <w:r w:rsidR="7D51D967" w:rsidRPr="66C63861">
        <w:rPr>
          <w:rFonts w:ascii="Times New Roman" w:eastAsia="Times New Roman" w:hAnsi="Times New Roman" w:cs="Times New Roman"/>
        </w:rPr>
        <w:t>through</w:t>
      </w:r>
      <w:r w:rsidR="507B16A2" w:rsidRPr="66C63861">
        <w:rPr>
          <w:rFonts w:ascii="Times New Roman" w:eastAsia="Times New Roman" w:hAnsi="Times New Roman" w:cs="Times New Roman"/>
        </w:rPr>
        <w:t xml:space="preserve"> twin and family studies</w:t>
      </w:r>
      <w:r w:rsidR="010D6695" w:rsidRPr="66C63861">
        <w:rPr>
          <w:rFonts w:ascii="Times New Roman" w:eastAsia="Times New Roman" w:hAnsi="Times New Roman" w:cs="Times New Roman"/>
        </w:rPr>
        <w:t xml:space="preserve"> and </w:t>
      </w:r>
      <w:r w:rsidR="7E1085B4" w:rsidRPr="66C63861">
        <w:rPr>
          <w:rFonts w:ascii="Times New Roman" w:eastAsia="Times New Roman" w:hAnsi="Times New Roman" w:cs="Times New Roman"/>
        </w:rPr>
        <w:t>model</w:t>
      </w:r>
      <w:r w:rsidR="642FAAF2" w:rsidRPr="66C63861">
        <w:rPr>
          <w:rFonts w:ascii="Times New Roman" w:eastAsia="Times New Roman" w:hAnsi="Times New Roman" w:cs="Times New Roman"/>
        </w:rPr>
        <w:t xml:space="preserve"> </w:t>
      </w:r>
      <w:r w:rsidR="7E1085B4" w:rsidRPr="66C63861">
        <w:rPr>
          <w:rFonts w:ascii="Times New Roman" w:eastAsia="Times New Roman" w:hAnsi="Times New Roman" w:cs="Times New Roman"/>
        </w:rPr>
        <w:t>organisms</w:t>
      </w:r>
      <w:r w:rsidR="2E143831" w:rsidRPr="66C63861">
        <w:rPr>
          <w:rStyle w:val="FootnoteReference"/>
          <w:rFonts w:ascii="Times New Roman" w:eastAsia="Times New Roman" w:hAnsi="Times New Roman" w:cs="Times New Roman"/>
        </w:rPr>
        <w:footnoteReference w:id="1"/>
      </w:r>
      <w:r w:rsidR="507B16A2" w:rsidRPr="66C63861">
        <w:rPr>
          <w:rFonts w:ascii="Times New Roman" w:eastAsia="Times New Roman" w:hAnsi="Times New Roman" w:cs="Times New Roman"/>
        </w:rPr>
        <w:t>.</w:t>
      </w:r>
      <w:r w:rsidR="7E7174E7" w:rsidRPr="66C63861">
        <w:rPr>
          <w:rFonts w:ascii="Times New Roman" w:eastAsia="Times New Roman" w:hAnsi="Times New Roman" w:cs="Times New Roman"/>
        </w:rPr>
        <w:t xml:space="preserve">                                                          </w:t>
      </w:r>
      <w:r w:rsidR="1A81823F" w:rsidRPr="66C63861">
        <w:rPr>
          <w:rFonts w:ascii="Times New Roman" w:eastAsia="Times New Roman" w:hAnsi="Times New Roman" w:cs="Times New Roman"/>
        </w:rPr>
        <w:t>Su</w:t>
      </w:r>
      <w:r w:rsidR="56B49381" w:rsidRPr="66C63861">
        <w:rPr>
          <w:rFonts w:ascii="Times New Roman" w:eastAsia="Times New Roman" w:hAnsi="Times New Roman" w:cs="Times New Roman"/>
        </w:rPr>
        <w:t>ggested</w:t>
      </w:r>
      <w:r w:rsidR="2CCD0626" w:rsidRPr="66C63861">
        <w:rPr>
          <w:rFonts w:ascii="Times New Roman" w:eastAsia="Times New Roman" w:hAnsi="Times New Roman" w:cs="Times New Roman"/>
        </w:rPr>
        <w:t xml:space="preserve"> by Turkheimer (1991)</w:t>
      </w:r>
      <w:r w:rsidR="2E143831" w:rsidRPr="66C63861">
        <w:rPr>
          <w:rStyle w:val="FootnoteReference"/>
          <w:rFonts w:ascii="Times New Roman" w:eastAsia="Times New Roman" w:hAnsi="Times New Roman" w:cs="Times New Roman"/>
        </w:rPr>
        <w:footnoteReference w:id="2"/>
      </w:r>
      <w:r w:rsidR="14DF8135" w:rsidRPr="66C63861">
        <w:rPr>
          <w:rFonts w:ascii="Times New Roman" w:eastAsia="Times New Roman" w:hAnsi="Times New Roman" w:cs="Times New Roman"/>
        </w:rPr>
        <w:t xml:space="preserve">, </w:t>
      </w:r>
      <w:r w:rsidR="48443CDD" w:rsidRPr="66C63861">
        <w:rPr>
          <w:rFonts w:ascii="Times New Roman" w:eastAsia="Times New Roman" w:hAnsi="Times New Roman" w:cs="Times New Roman"/>
        </w:rPr>
        <w:t>three laws outline behavioural genetics:</w:t>
      </w:r>
    </w:p>
    <w:p w14:paraId="43CF3A39" w14:textId="2C73C459" w:rsidR="1477EFFA" w:rsidRDefault="1477EFFA" w:rsidP="66C63861">
      <w:pPr>
        <w:rPr>
          <w:rFonts w:ascii="Times New Roman" w:eastAsia="Times New Roman" w:hAnsi="Times New Roman" w:cs="Times New Roman"/>
          <w:i/>
          <w:iCs/>
        </w:rPr>
      </w:pPr>
      <w:r w:rsidRPr="66C63861">
        <w:rPr>
          <w:rFonts w:ascii="Times New Roman" w:eastAsia="Times New Roman" w:hAnsi="Times New Roman" w:cs="Times New Roman"/>
          <w:i/>
          <w:iCs/>
        </w:rPr>
        <w:t>First law: All human behavioural traits are heritable</w:t>
      </w:r>
    </w:p>
    <w:p w14:paraId="0E42E681" w14:textId="118733B2" w:rsidR="1477EFFA" w:rsidRDefault="1477EFFA" w:rsidP="66C63861">
      <w:pPr>
        <w:rPr>
          <w:rFonts w:ascii="Times New Roman" w:eastAsia="Times New Roman" w:hAnsi="Times New Roman" w:cs="Times New Roman"/>
          <w:i/>
          <w:iCs/>
        </w:rPr>
      </w:pPr>
      <w:r w:rsidRPr="66C63861">
        <w:rPr>
          <w:rFonts w:ascii="Times New Roman" w:eastAsia="Times New Roman" w:hAnsi="Times New Roman" w:cs="Times New Roman"/>
          <w:i/>
          <w:iCs/>
        </w:rPr>
        <w:t>Second Law: The effect of being raised in the same family is smaller than the effect of genes</w:t>
      </w:r>
    </w:p>
    <w:p w14:paraId="7A7A83B2" w14:textId="497F6DDF" w:rsidR="1477EFFA" w:rsidRDefault="1477EFFA" w:rsidP="66C63861">
      <w:pPr>
        <w:rPr>
          <w:rFonts w:ascii="Times New Roman" w:eastAsia="Times New Roman" w:hAnsi="Times New Roman" w:cs="Times New Roman"/>
          <w:i/>
          <w:iCs/>
        </w:rPr>
      </w:pPr>
      <w:r w:rsidRPr="66C63861">
        <w:rPr>
          <w:rFonts w:ascii="Times New Roman" w:eastAsia="Times New Roman" w:hAnsi="Times New Roman" w:cs="Times New Roman"/>
          <w:i/>
          <w:iCs/>
        </w:rPr>
        <w:t>Third Law: A substantial portion of the variation in complex human behavioural traits is not accounted for by the effects of genes or families.</w:t>
      </w:r>
    </w:p>
    <w:p w14:paraId="46AE274B" w14:textId="6E1F128C" w:rsidR="3393E551" w:rsidRDefault="0193441B" w:rsidP="66C63861">
      <w:pPr>
        <w:rPr>
          <w:rFonts w:ascii="Times New Roman" w:eastAsia="Times New Roman" w:hAnsi="Times New Roman" w:cs="Times New Roman"/>
        </w:rPr>
      </w:pPr>
      <w:r w:rsidRPr="66C63861">
        <w:rPr>
          <w:rFonts w:ascii="Times New Roman" w:eastAsia="Times New Roman" w:hAnsi="Times New Roman" w:cs="Times New Roman"/>
        </w:rPr>
        <w:t>A fourth law was proposed by Chabris et al., (</w:t>
      </w:r>
      <w:r w:rsidR="399CA425" w:rsidRPr="66C63861">
        <w:rPr>
          <w:rFonts w:ascii="Times New Roman" w:eastAsia="Times New Roman" w:hAnsi="Times New Roman" w:cs="Times New Roman"/>
        </w:rPr>
        <w:t>2015)</w:t>
      </w:r>
      <w:r w:rsidR="3393E551" w:rsidRPr="66C63861">
        <w:rPr>
          <w:rStyle w:val="FootnoteReference"/>
          <w:rFonts w:ascii="Times New Roman" w:eastAsia="Times New Roman" w:hAnsi="Times New Roman" w:cs="Times New Roman"/>
        </w:rPr>
        <w:footnoteReference w:id="3"/>
      </w:r>
      <w:r w:rsidR="399CA425" w:rsidRPr="66C63861">
        <w:rPr>
          <w:rFonts w:ascii="Times New Roman" w:eastAsia="Times New Roman" w:hAnsi="Times New Roman" w:cs="Times New Roman"/>
        </w:rPr>
        <w:t xml:space="preserve"> which states:</w:t>
      </w:r>
    </w:p>
    <w:p w14:paraId="4ED8D001" w14:textId="0B23CCD8" w:rsidR="51F939C5" w:rsidRDefault="51F939C5" w:rsidP="2F67454C">
      <w:pPr>
        <w:rPr>
          <w:rFonts w:ascii="Times New Roman" w:eastAsia="Times New Roman" w:hAnsi="Times New Roman" w:cs="Times New Roman"/>
          <w:i/>
          <w:iCs/>
        </w:rPr>
      </w:pPr>
      <w:r w:rsidRPr="2F67454C">
        <w:rPr>
          <w:rFonts w:ascii="Times New Roman" w:eastAsia="Times New Roman" w:hAnsi="Times New Roman" w:cs="Times New Roman"/>
          <w:i/>
          <w:iCs/>
        </w:rPr>
        <w:t>A typical human behavioural trait is associated with very many genetic variants, each of which accounts for a very small percentage of the behavioural variability.</w:t>
      </w:r>
      <w:r w:rsidR="2EAED447" w:rsidRPr="2F67454C">
        <w:rPr>
          <w:rFonts w:ascii="Times New Roman" w:eastAsia="Times New Roman" w:hAnsi="Times New Roman" w:cs="Times New Roman"/>
          <w:i/>
          <w:iCs/>
        </w:rPr>
        <w:t xml:space="preserve">                     </w:t>
      </w:r>
    </w:p>
    <w:p w14:paraId="0121549E" w14:textId="63EB3B0A" w:rsidR="2F67454C" w:rsidRDefault="397286AA" w:rsidP="2F67454C">
      <w:pPr>
        <w:rPr>
          <w:rFonts w:ascii="Times New Roman" w:eastAsia="Times New Roman" w:hAnsi="Times New Roman" w:cs="Times New Roman"/>
        </w:rPr>
      </w:pPr>
      <w:r w:rsidRPr="23491764">
        <w:rPr>
          <w:rFonts w:ascii="Times New Roman" w:eastAsia="Times New Roman" w:hAnsi="Times New Roman" w:cs="Times New Roman"/>
        </w:rPr>
        <w:t>Each law is</w:t>
      </w:r>
      <w:r w:rsidR="617E8D30" w:rsidRPr="23491764">
        <w:rPr>
          <w:rFonts w:ascii="Times New Roman" w:eastAsia="Times New Roman" w:hAnsi="Times New Roman" w:cs="Times New Roman"/>
        </w:rPr>
        <w:t xml:space="preserve"> debatable, particularly the first two. Genetic approaches to behaviour are</w:t>
      </w:r>
      <w:r w:rsidR="109E45A9" w:rsidRPr="23491764">
        <w:rPr>
          <w:rFonts w:ascii="Times New Roman" w:eastAsia="Times New Roman" w:hAnsi="Times New Roman" w:cs="Times New Roman"/>
        </w:rPr>
        <w:t xml:space="preserve"> historically controversial and should be approached </w:t>
      </w:r>
      <w:r w:rsidR="26266671" w:rsidRPr="23491764">
        <w:rPr>
          <w:rFonts w:ascii="Times New Roman" w:eastAsia="Times New Roman" w:hAnsi="Times New Roman" w:cs="Times New Roman"/>
        </w:rPr>
        <w:t>tac</w:t>
      </w:r>
      <w:r w:rsidR="109E45A9" w:rsidRPr="23491764">
        <w:rPr>
          <w:rFonts w:ascii="Times New Roman" w:eastAsia="Times New Roman" w:hAnsi="Times New Roman" w:cs="Times New Roman"/>
        </w:rPr>
        <w:t>t</w:t>
      </w:r>
      <w:r w:rsidR="4D904B58" w:rsidRPr="23491764">
        <w:rPr>
          <w:rFonts w:ascii="Times New Roman" w:eastAsia="Times New Roman" w:hAnsi="Times New Roman" w:cs="Times New Roman"/>
        </w:rPr>
        <w:t>fully</w:t>
      </w:r>
      <w:r w:rsidR="51A26555" w:rsidRPr="23491764">
        <w:rPr>
          <w:rFonts w:ascii="Times New Roman" w:eastAsia="Times New Roman" w:hAnsi="Times New Roman" w:cs="Times New Roman"/>
        </w:rPr>
        <w:t>; f</w:t>
      </w:r>
      <w:r w:rsidR="17493536" w:rsidRPr="23491764">
        <w:rPr>
          <w:rFonts w:ascii="Times New Roman" w:eastAsia="Times New Roman" w:hAnsi="Times New Roman" w:cs="Times New Roman"/>
        </w:rPr>
        <w:t xml:space="preserve">or example, a child with a </w:t>
      </w:r>
      <w:r w:rsidR="17493536" w:rsidRPr="23491764">
        <w:rPr>
          <w:rFonts w:ascii="Times New Roman" w:eastAsia="Times New Roman" w:hAnsi="Times New Roman" w:cs="Times New Roman"/>
        </w:rPr>
        <w:lastRenderedPageBreak/>
        <w:t xml:space="preserve">caregiver who committed an offense such as physical assault should therefore not be called a prospective abuser. If they did go on to become aggressive, there would be little way of knowing if it was due to upbringing, nature or imitation (social learning theory). Even in cases of estrangement, the continuity of abusive behaviour could </w:t>
      </w:r>
      <w:r w:rsidR="7DF8DD13" w:rsidRPr="23491764">
        <w:rPr>
          <w:rFonts w:ascii="Times New Roman" w:eastAsia="Times New Roman" w:hAnsi="Times New Roman" w:cs="Times New Roman"/>
        </w:rPr>
        <w:t>likely be caused by</w:t>
      </w:r>
      <w:r w:rsidR="17493536" w:rsidRPr="23491764">
        <w:rPr>
          <w:rFonts w:ascii="Times New Roman" w:eastAsia="Times New Roman" w:hAnsi="Times New Roman" w:cs="Times New Roman"/>
        </w:rPr>
        <w:t xml:space="preserve"> cyclic patterns of negligent or unethical parenting a</w:t>
      </w:r>
      <w:r w:rsidR="5A96967C" w:rsidRPr="23491764">
        <w:rPr>
          <w:rFonts w:ascii="Times New Roman" w:eastAsia="Times New Roman" w:hAnsi="Times New Roman" w:cs="Times New Roman"/>
        </w:rPr>
        <w:t>nd</w:t>
      </w:r>
      <w:r w:rsidR="17493536" w:rsidRPr="23491764">
        <w:rPr>
          <w:rFonts w:ascii="Times New Roman" w:eastAsia="Times New Roman" w:hAnsi="Times New Roman" w:cs="Times New Roman"/>
        </w:rPr>
        <w:t xml:space="preserve"> hereditary factors. This same logic is reflected in the argument of psychopaths being “born or made”, which will be addressed.</w:t>
      </w:r>
    </w:p>
    <w:p w14:paraId="37C2E9C7" w14:textId="195DB98F" w:rsidR="2F67454C" w:rsidRDefault="2F67454C" w:rsidP="316C79B8">
      <w:pPr>
        <w:rPr>
          <w:rFonts w:ascii="Times New Roman" w:eastAsia="Times New Roman" w:hAnsi="Times New Roman" w:cs="Times New Roman"/>
          <w:i/>
          <w:iCs/>
        </w:rPr>
      </w:pPr>
    </w:p>
    <w:p w14:paraId="029ECA83" w14:textId="64083965" w:rsidR="316C79B8" w:rsidRDefault="316C79B8" w:rsidP="23491764">
      <w:pPr>
        <w:rPr>
          <w:rFonts w:ascii="Times New Roman" w:eastAsia="Times New Roman" w:hAnsi="Times New Roman" w:cs="Times New Roman"/>
          <w:i/>
          <w:iCs/>
          <w:u w:val="single"/>
        </w:rPr>
      </w:pPr>
    </w:p>
    <w:p w14:paraId="102CF7C9" w14:textId="3AD2B115" w:rsidR="225834E7" w:rsidRDefault="225834E7" w:rsidP="23491764">
      <w:pPr>
        <w:rPr>
          <w:rFonts w:ascii="Times New Roman" w:eastAsia="Times New Roman" w:hAnsi="Times New Roman" w:cs="Times New Roman"/>
          <w:u w:val="single"/>
        </w:rPr>
      </w:pPr>
      <w:r w:rsidRPr="23491764">
        <w:rPr>
          <w:rFonts w:ascii="Times New Roman" w:eastAsia="Times New Roman" w:hAnsi="Times New Roman" w:cs="Times New Roman"/>
          <w:u w:val="single"/>
        </w:rPr>
        <w:t>Genes in (atypical) behaviour</w:t>
      </w:r>
    </w:p>
    <w:p w14:paraId="7AFFAFCD" w14:textId="385927AA" w:rsidR="135F380B" w:rsidRDefault="1E6FFFCE" w:rsidP="66C63861">
      <w:pPr>
        <w:rPr>
          <w:rFonts w:ascii="Times New Roman" w:eastAsia="Times New Roman" w:hAnsi="Times New Roman" w:cs="Times New Roman"/>
        </w:rPr>
      </w:pPr>
      <w:r w:rsidRPr="66C63861">
        <w:rPr>
          <w:rFonts w:ascii="Times New Roman" w:eastAsia="Times New Roman" w:hAnsi="Times New Roman" w:cs="Times New Roman"/>
        </w:rPr>
        <w:t xml:space="preserve">Finding </w:t>
      </w:r>
      <w:r w:rsidR="7CD1EEB2" w:rsidRPr="66C63861">
        <w:rPr>
          <w:rFonts w:ascii="Times New Roman" w:eastAsia="Times New Roman" w:hAnsi="Times New Roman" w:cs="Times New Roman"/>
        </w:rPr>
        <w:t>candidate genes</w:t>
      </w:r>
      <w:r w:rsidR="00CB79FB" w:rsidRPr="66C63861">
        <w:rPr>
          <w:rFonts w:ascii="Times New Roman" w:eastAsia="Times New Roman" w:hAnsi="Times New Roman" w:cs="Times New Roman"/>
        </w:rPr>
        <w:t xml:space="preserve"> contributing to</w:t>
      </w:r>
      <w:r w:rsidR="44B3C7FA">
        <w:rPr>
          <w:rFonts w:ascii="Times New Roman" w:eastAsia="Times New Roman" w:hAnsi="Times New Roman" w:cs="Times New Roman"/>
        </w:rPr>
        <w:t xml:space="preserve"> abnormal</w:t>
      </w:r>
      <w:r w:rsidR="00CB79FB" w:rsidRPr="66C63861">
        <w:rPr>
          <w:rFonts w:ascii="Times New Roman" w:eastAsia="Times New Roman" w:hAnsi="Times New Roman" w:cs="Times New Roman"/>
        </w:rPr>
        <w:t xml:space="preserve"> behavioural traits is meticulous</w:t>
      </w:r>
      <w:r w:rsidR="7CD1EEB2" w:rsidRPr="66C63861">
        <w:rPr>
          <w:rFonts w:ascii="Times New Roman" w:eastAsia="Times New Roman" w:hAnsi="Times New Roman" w:cs="Times New Roman"/>
        </w:rPr>
        <w:t xml:space="preserve"> a</w:t>
      </w:r>
      <w:r w:rsidR="3509C625">
        <w:rPr>
          <w:rFonts w:ascii="Times New Roman" w:eastAsia="Times New Roman" w:hAnsi="Times New Roman" w:cs="Times New Roman"/>
        </w:rPr>
        <w:t>nd</w:t>
      </w:r>
      <w:r w:rsidR="7CD1EEB2" w:rsidRPr="66C63861">
        <w:rPr>
          <w:rFonts w:ascii="Times New Roman" w:eastAsia="Times New Roman" w:hAnsi="Times New Roman" w:cs="Times New Roman"/>
        </w:rPr>
        <w:t xml:space="preserve"> highly unlikely to be </w:t>
      </w:r>
      <w:r w:rsidR="4A5DCB7D" w:rsidRPr="66C63861">
        <w:rPr>
          <w:rFonts w:ascii="Times New Roman" w:eastAsia="Times New Roman" w:hAnsi="Times New Roman" w:cs="Times New Roman"/>
        </w:rPr>
        <w:t>pathognomonic</w:t>
      </w:r>
      <w:r w:rsidR="2372EF9F" w:rsidRPr="66C63861">
        <w:rPr>
          <w:rFonts w:ascii="Times New Roman" w:eastAsia="Times New Roman" w:hAnsi="Times New Roman" w:cs="Times New Roman"/>
        </w:rPr>
        <w:t xml:space="preserve">, however collected evidence is not worthy of discounting. </w:t>
      </w:r>
      <w:r w:rsidR="22FFD2B8" w:rsidRPr="66C63861">
        <w:rPr>
          <w:rFonts w:ascii="Times New Roman" w:eastAsia="Times New Roman" w:hAnsi="Times New Roman" w:cs="Times New Roman"/>
        </w:rPr>
        <w:t xml:space="preserve">Many named genes have been found to </w:t>
      </w:r>
      <w:r w:rsidR="45B07FE3" w:rsidRPr="66C63861">
        <w:rPr>
          <w:rFonts w:ascii="Times New Roman" w:eastAsia="Times New Roman" w:hAnsi="Times New Roman" w:cs="Times New Roman"/>
        </w:rPr>
        <w:t>be correlated with the development of</w:t>
      </w:r>
      <w:r w:rsidR="5E56B0A2" w:rsidRPr="66C63861">
        <w:rPr>
          <w:rFonts w:ascii="Times New Roman" w:eastAsia="Times New Roman" w:hAnsi="Times New Roman" w:cs="Times New Roman"/>
        </w:rPr>
        <w:t xml:space="preserve"> certain psychiatric disorders</w:t>
      </w:r>
      <w:r w:rsidR="3B00E06B" w:rsidRPr="66C63861">
        <w:rPr>
          <w:rFonts w:ascii="Times New Roman" w:eastAsia="Times New Roman" w:hAnsi="Times New Roman" w:cs="Times New Roman"/>
        </w:rPr>
        <w:t xml:space="preserve"> and invisible disabilities</w:t>
      </w:r>
      <w:r w:rsidR="0599B832" w:rsidRPr="66C63861">
        <w:rPr>
          <w:rFonts w:ascii="Times New Roman" w:eastAsia="Times New Roman" w:hAnsi="Times New Roman" w:cs="Times New Roman"/>
        </w:rPr>
        <w:t xml:space="preserve"> </w:t>
      </w:r>
      <w:r w:rsidR="1FB24824" w:rsidRPr="66C63861">
        <w:rPr>
          <w:rFonts w:ascii="Times New Roman" w:eastAsia="Times New Roman" w:hAnsi="Times New Roman" w:cs="Times New Roman"/>
        </w:rPr>
        <w:t xml:space="preserve">(e.g. </w:t>
      </w:r>
      <w:r w:rsidR="2F04A2B1" w:rsidRPr="66C63861">
        <w:rPr>
          <w:rFonts w:ascii="Times New Roman" w:eastAsia="Times New Roman" w:hAnsi="Times New Roman" w:cs="Times New Roman"/>
        </w:rPr>
        <w:t>S</w:t>
      </w:r>
      <w:r w:rsidR="0DCDE86F" w:rsidRPr="66C63861">
        <w:rPr>
          <w:rFonts w:ascii="Times New Roman" w:eastAsia="Times New Roman" w:hAnsi="Times New Roman" w:cs="Times New Roman"/>
        </w:rPr>
        <w:t>ERT</w:t>
      </w:r>
      <w:r w:rsidR="2F04A2B1" w:rsidRPr="66C63861">
        <w:rPr>
          <w:rFonts w:ascii="Times New Roman" w:eastAsia="Times New Roman" w:hAnsi="Times New Roman" w:cs="Times New Roman"/>
        </w:rPr>
        <w:t>, COMT, CACNA1C,</w:t>
      </w:r>
      <w:r w:rsidR="184DA4E0" w:rsidRPr="66C63861">
        <w:rPr>
          <w:rFonts w:ascii="Times New Roman" w:eastAsia="Times New Roman" w:hAnsi="Times New Roman" w:cs="Times New Roman"/>
        </w:rPr>
        <w:t xml:space="preserve"> </w:t>
      </w:r>
      <w:r w:rsidR="1554B144" w:rsidRPr="66C63861">
        <w:rPr>
          <w:rFonts w:ascii="Times New Roman" w:eastAsia="Times New Roman" w:hAnsi="Times New Roman" w:cs="Times New Roman"/>
        </w:rPr>
        <w:t xml:space="preserve">GABA, </w:t>
      </w:r>
      <w:r w:rsidR="184DA4E0" w:rsidRPr="66C63861">
        <w:rPr>
          <w:rFonts w:ascii="Times New Roman" w:eastAsia="Times New Roman" w:hAnsi="Times New Roman" w:cs="Times New Roman"/>
        </w:rPr>
        <w:t>SHANK3)</w:t>
      </w:r>
      <w:r w:rsidR="306B0189" w:rsidRPr="66C63861">
        <w:rPr>
          <w:rFonts w:ascii="Times New Roman" w:eastAsia="Times New Roman" w:hAnsi="Times New Roman" w:cs="Times New Roman"/>
        </w:rPr>
        <w:t>.</w:t>
      </w:r>
      <w:r w:rsidR="78F4410B" w:rsidRPr="66C63861">
        <w:rPr>
          <w:rFonts w:ascii="Times New Roman" w:eastAsia="Times New Roman" w:hAnsi="Times New Roman" w:cs="Times New Roman"/>
        </w:rPr>
        <w:t xml:space="preserve"> OCD </w:t>
      </w:r>
      <w:r w:rsidR="2B1555CA" w:rsidRPr="66C63861">
        <w:rPr>
          <w:rFonts w:ascii="Times New Roman" w:eastAsia="Times New Roman" w:hAnsi="Times New Roman" w:cs="Times New Roman"/>
        </w:rPr>
        <w:t>has been</w:t>
      </w:r>
      <w:r w:rsidR="4500D12D" w:rsidRPr="66C63861">
        <w:rPr>
          <w:rFonts w:ascii="Times New Roman" w:eastAsia="Times New Roman" w:hAnsi="Times New Roman" w:cs="Times New Roman"/>
        </w:rPr>
        <w:t xml:space="preserve"> </w:t>
      </w:r>
      <w:r w:rsidR="2B1555CA" w:rsidRPr="66C63861">
        <w:rPr>
          <w:rFonts w:ascii="Times New Roman" w:eastAsia="Times New Roman" w:hAnsi="Times New Roman" w:cs="Times New Roman"/>
        </w:rPr>
        <w:t>implicated to</w:t>
      </w:r>
      <w:r w:rsidR="422B3955" w:rsidRPr="66C63861">
        <w:rPr>
          <w:rFonts w:ascii="Times New Roman" w:eastAsia="Times New Roman" w:hAnsi="Times New Roman" w:cs="Times New Roman"/>
        </w:rPr>
        <w:t xml:space="preserve"> be influenced by SERT and COMT genes</w:t>
      </w:r>
      <w:r w:rsidR="135F380B" w:rsidRPr="66C63861">
        <w:rPr>
          <w:rStyle w:val="FootnoteReference"/>
          <w:rFonts w:ascii="Times New Roman" w:eastAsia="Times New Roman" w:hAnsi="Times New Roman" w:cs="Times New Roman"/>
        </w:rPr>
        <w:footnoteReference w:id="4"/>
      </w:r>
      <w:r w:rsidR="135F380B" w:rsidRPr="66C63861">
        <w:rPr>
          <w:rStyle w:val="FootnoteReference"/>
          <w:rFonts w:ascii="Times New Roman" w:eastAsia="Times New Roman" w:hAnsi="Times New Roman" w:cs="Times New Roman"/>
        </w:rPr>
        <w:footnoteReference w:id="5"/>
      </w:r>
      <w:r w:rsidR="5C92CBFF" w:rsidRPr="66C63861">
        <w:rPr>
          <w:rFonts w:ascii="Times New Roman" w:eastAsia="Times New Roman" w:hAnsi="Times New Roman" w:cs="Times New Roman"/>
        </w:rPr>
        <w:t xml:space="preserve"> which are related to serotonin </w:t>
      </w:r>
      <w:r w:rsidR="718D9528" w:rsidRPr="66C63861">
        <w:rPr>
          <w:rFonts w:ascii="Times New Roman" w:eastAsia="Times New Roman" w:hAnsi="Times New Roman" w:cs="Times New Roman"/>
        </w:rPr>
        <w:t>transport and catabolising dopamine. The behaviours of an individual with OCD</w:t>
      </w:r>
      <w:r w:rsidR="48383024" w:rsidRPr="66C63861">
        <w:rPr>
          <w:rFonts w:ascii="Times New Roman" w:eastAsia="Times New Roman" w:hAnsi="Times New Roman" w:cs="Times New Roman"/>
        </w:rPr>
        <w:t xml:space="preserve"> </w:t>
      </w:r>
      <w:r w:rsidR="5B692EC1" w:rsidRPr="66C63861">
        <w:rPr>
          <w:rFonts w:ascii="Times New Roman" w:eastAsia="Times New Roman" w:hAnsi="Times New Roman" w:cs="Times New Roman"/>
        </w:rPr>
        <w:t>are</w:t>
      </w:r>
      <w:r w:rsidR="48383024" w:rsidRPr="66C63861">
        <w:rPr>
          <w:rFonts w:ascii="Times New Roman" w:eastAsia="Times New Roman" w:hAnsi="Times New Roman" w:cs="Times New Roman"/>
        </w:rPr>
        <w:t xml:space="preserve"> characterised by anxiety induced compulsions such as cleaning or praying, which </w:t>
      </w:r>
      <w:r w:rsidR="59CF3AEB" w:rsidRPr="66C63861">
        <w:rPr>
          <w:rFonts w:ascii="Times New Roman" w:eastAsia="Times New Roman" w:hAnsi="Times New Roman" w:cs="Times New Roman"/>
        </w:rPr>
        <w:t>may be</w:t>
      </w:r>
      <w:r w:rsidR="3111D3C2" w:rsidRPr="66C63861">
        <w:rPr>
          <w:rFonts w:ascii="Times New Roman" w:eastAsia="Times New Roman" w:hAnsi="Times New Roman" w:cs="Times New Roman"/>
        </w:rPr>
        <w:t xml:space="preserve"> partly</w:t>
      </w:r>
      <w:r w:rsidR="59CF3AEB" w:rsidRPr="66C63861">
        <w:rPr>
          <w:rFonts w:ascii="Times New Roman" w:eastAsia="Times New Roman" w:hAnsi="Times New Roman" w:cs="Times New Roman"/>
        </w:rPr>
        <w:t xml:space="preserve"> due to this biology.</w:t>
      </w:r>
    </w:p>
    <w:p w14:paraId="4164477A" w14:textId="246143E1" w:rsidR="57E57DEC" w:rsidRDefault="0E109872" w:rsidP="66C63861">
      <w:pPr>
        <w:rPr>
          <w:rFonts w:ascii="Times New Roman" w:eastAsia="Times New Roman" w:hAnsi="Times New Roman" w:cs="Times New Roman"/>
        </w:rPr>
      </w:pPr>
      <w:r w:rsidRPr="66C63861">
        <w:rPr>
          <w:rFonts w:ascii="Times New Roman" w:eastAsia="Times New Roman" w:hAnsi="Times New Roman" w:cs="Times New Roman"/>
        </w:rPr>
        <w:t xml:space="preserve"> </w:t>
      </w:r>
      <w:r w:rsidR="0DC9C457" w:rsidRPr="66C63861">
        <w:rPr>
          <w:rFonts w:ascii="Times New Roman" w:eastAsia="Times New Roman" w:hAnsi="Times New Roman" w:cs="Times New Roman"/>
        </w:rPr>
        <w:t xml:space="preserve">It may be called a </w:t>
      </w:r>
      <w:r w:rsidR="00A6E507" w:rsidRPr="66C63861">
        <w:rPr>
          <w:rFonts w:ascii="Times New Roman" w:eastAsia="Times New Roman" w:hAnsi="Times New Roman" w:cs="Times New Roman"/>
        </w:rPr>
        <w:t>“</w:t>
      </w:r>
      <w:r w:rsidR="23C34F3D" w:rsidRPr="66C63861">
        <w:rPr>
          <w:rFonts w:ascii="Times New Roman" w:eastAsia="Times New Roman" w:hAnsi="Times New Roman" w:cs="Times New Roman"/>
        </w:rPr>
        <w:t>ge</w:t>
      </w:r>
      <w:r w:rsidR="00A6E507" w:rsidRPr="66C63861">
        <w:rPr>
          <w:rFonts w:ascii="Times New Roman" w:eastAsia="Times New Roman" w:hAnsi="Times New Roman" w:cs="Times New Roman"/>
        </w:rPr>
        <w:t xml:space="preserve">netic </w:t>
      </w:r>
      <w:r w:rsidR="509A76D4" w:rsidRPr="66C63861">
        <w:rPr>
          <w:rFonts w:ascii="Times New Roman" w:eastAsia="Times New Roman" w:hAnsi="Times New Roman" w:cs="Times New Roman"/>
        </w:rPr>
        <w:t xml:space="preserve">predisposition” and </w:t>
      </w:r>
      <w:r w:rsidRPr="66C63861">
        <w:rPr>
          <w:rFonts w:ascii="Times New Roman" w:eastAsia="Times New Roman" w:hAnsi="Times New Roman" w:cs="Times New Roman"/>
        </w:rPr>
        <w:t>is often</w:t>
      </w:r>
      <w:r w:rsidR="6C8D6933" w:rsidRPr="66C63861">
        <w:rPr>
          <w:rFonts w:ascii="Times New Roman" w:eastAsia="Times New Roman" w:hAnsi="Times New Roman" w:cs="Times New Roman"/>
        </w:rPr>
        <w:t xml:space="preserve"> said</w:t>
      </w:r>
      <w:r w:rsidRPr="66C63861">
        <w:rPr>
          <w:rFonts w:ascii="Times New Roman" w:eastAsia="Times New Roman" w:hAnsi="Times New Roman" w:cs="Times New Roman"/>
        </w:rPr>
        <w:t xml:space="preserve"> if there is a familial history of an illness, </w:t>
      </w:r>
      <w:r w:rsidR="68968DC8" w:rsidRPr="66C63861">
        <w:rPr>
          <w:rFonts w:ascii="Times New Roman" w:eastAsia="Times New Roman" w:hAnsi="Times New Roman" w:cs="Times New Roman"/>
        </w:rPr>
        <w:t xml:space="preserve">emerging </w:t>
      </w:r>
      <w:r w:rsidR="33366967" w:rsidRPr="2A24B32E">
        <w:rPr>
          <w:rFonts w:ascii="Times New Roman" w:eastAsia="Times New Roman" w:hAnsi="Times New Roman" w:cs="Times New Roman"/>
        </w:rPr>
        <w:t xml:space="preserve">personally </w:t>
      </w:r>
      <w:r w:rsidR="1EB80B27" w:rsidRPr="2A24B32E">
        <w:rPr>
          <w:rFonts w:ascii="Times New Roman" w:eastAsia="Times New Roman" w:hAnsi="Times New Roman" w:cs="Times New Roman"/>
        </w:rPr>
        <w:t xml:space="preserve">if there is a severe risk which can be </w:t>
      </w:r>
      <w:r w:rsidR="68968DC8" w:rsidRPr="66C63861">
        <w:rPr>
          <w:rFonts w:ascii="Times New Roman" w:eastAsia="Times New Roman" w:hAnsi="Times New Roman" w:cs="Times New Roman"/>
        </w:rPr>
        <w:t xml:space="preserve">the </w:t>
      </w:r>
      <w:r w:rsidR="1EB80B27" w:rsidRPr="2A24B32E">
        <w:rPr>
          <w:rFonts w:ascii="Times New Roman" w:eastAsia="Times New Roman" w:hAnsi="Times New Roman" w:cs="Times New Roman"/>
        </w:rPr>
        <w:t>case for some disorders</w:t>
      </w:r>
      <w:r w:rsidR="7CCADB8E" w:rsidRPr="2A24B32E">
        <w:rPr>
          <w:rFonts w:ascii="Times New Roman" w:eastAsia="Times New Roman" w:hAnsi="Times New Roman" w:cs="Times New Roman"/>
        </w:rPr>
        <w:t xml:space="preserve">. </w:t>
      </w:r>
      <w:r w:rsidR="668ED054" w:rsidRPr="2A24B32E">
        <w:rPr>
          <w:rFonts w:ascii="Times New Roman" w:eastAsia="Times New Roman" w:hAnsi="Times New Roman" w:cs="Times New Roman"/>
        </w:rPr>
        <w:t>For example, a study on schizophrenia in adult adoptees by Kety et al., (1976)</w:t>
      </w:r>
      <w:r w:rsidR="57E57DEC" w:rsidRPr="2A24B32E">
        <w:rPr>
          <w:rStyle w:val="FootnoteReference"/>
          <w:rFonts w:ascii="Times New Roman" w:eastAsia="Times New Roman" w:hAnsi="Times New Roman" w:cs="Times New Roman"/>
        </w:rPr>
        <w:footnoteReference w:id="6"/>
      </w:r>
      <w:r w:rsidR="668ED054" w:rsidRPr="2A24B32E">
        <w:rPr>
          <w:rFonts w:ascii="Times New Roman" w:eastAsia="Times New Roman" w:hAnsi="Times New Roman" w:cs="Times New Roman"/>
        </w:rPr>
        <w:t xml:space="preserve"> showed those genetically related to </w:t>
      </w:r>
      <w:r w:rsidR="68968DC8" w:rsidRPr="66C63861">
        <w:rPr>
          <w:rFonts w:ascii="Times New Roman" w:eastAsia="Times New Roman" w:hAnsi="Times New Roman" w:cs="Times New Roman"/>
        </w:rPr>
        <w:t xml:space="preserve">the </w:t>
      </w:r>
      <w:r w:rsidR="668ED054" w:rsidRPr="2A24B32E">
        <w:rPr>
          <w:rFonts w:ascii="Times New Roman" w:eastAsia="Times New Roman" w:hAnsi="Times New Roman" w:cs="Times New Roman"/>
        </w:rPr>
        <w:t>adoptees to also be schizophrenic whilst the adoptive relatives had a similar outcome to the controls in terms of schizophrenia.</w:t>
      </w:r>
      <w:r w:rsidR="68968DC8" w:rsidRPr="2A24B32E">
        <w:rPr>
          <w:rFonts w:ascii="Times New Roman" w:eastAsia="Times New Roman" w:hAnsi="Times New Roman" w:cs="Times New Roman"/>
        </w:rPr>
        <w:t xml:space="preserve"> </w:t>
      </w:r>
      <w:r w:rsidR="76E0CC93" w:rsidRPr="2A24B32E">
        <w:rPr>
          <w:rFonts w:ascii="Times New Roman" w:eastAsia="Times New Roman" w:hAnsi="Times New Roman" w:cs="Times New Roman"/>
        </w:rPr>
        <w:t>Up</w:t>
      </w:r>
      <w:r w:rsidR="36FEFEE4" w:rsidRPr="2A24B32E">
        <w:rPr>
          <w:rFonts w:ascii="Times New Roman" w:eastAsia="Times New Roman" w:hAnsi="Times New Roman" w:cs="Times New Roman"/>
        </w:rPr>
        <w:t xml:space="preserve">bringing here is weaker in </w:t>
      </w:r>
      <w:r w:rsidR="63CFFEB2" w:rsidRPr="2A24B32E">
        <w:rPr>
          <w:rFonts w:ascii="Times New Roman" w:eastAsia="Times New Roman" w:hAnsi="Times New Roman" w:cs="Times New Roman"/>
        </w:rPr>
        <w:t>significance</w:t>
      </w:r>
      <w:r w:rsidR="68968DC8" w:rsidRPr="66C63861">
        <w:rPr>
          <w:rFonts w:ascii="Times New Roman" w:eastAsia="Times New Roman" w:hAnsi="Times New Roman" w:cs="Times New Roman"/>
        </w:rPr>
        <w:t xml:space="preserve"> and </w:t>
      </w:r>
      <w:r w:rsidR="36FEFEE4" w:rsidRPr="2A24B32E">
        <w:rPr>
          <w:rFonts w:ascii="Times New Roman" w:eastAsia="Times New Roman" w:hAnsi="Times New Roman" w:cs="Times New Roman"/>
        </w:rPr>
        <w:t>therefore is not always indicative</w:t>
      </w:r>
      <w:r w:rsidR="68968DC8" w:rsidRPr="66C63861">
        <w:rPr>
          <w:rFonts w:ascii="Times New Roman" w:eastAsia="Times New Roman" w:hAnsi="Times New Roman" w:cs="Times New Roman"/>
        </w:rPr>
        <w:t xml:space="preserve"> of </w:t>
      </w:r>
      <w:r w:rsidR="36FEFEE4" w:rsidRPr="2A24B32E">
        <w:rPr>
          <w:rFonts w:ascii="Times New Roman" w:eastAsia="Times New Roman" w:hAnsi="Times New Roman" w:cs="Times New Roman"/>
        </w:rPr>
        <w:t>certain behaviour</w:t>
      </w:r>
      <w:r w:rsidR="2B974B4E" w:rsidRPr="2A24B32E">
        <w:rPr>
          <w:rFonts w:ascii="Times New Roman" w:eastAsia="Times New Roman" w:hAnsi="Times New Roman" w:cs="Times New Roman"/>
        </w:rPr>
        <w:t>s</w:t>
      </w:r>
      <w:r w:rsidR="6A8EEF14" w:rsidRPr="2A24B32E">
        <w:rPr>
          <w:rFonts w:ascii="Times New Roman" w:eastAsia="Times New Roman" w:hAnsi="Times New Roman" w:cs="Times New Roman"/>
        </w:rPr>
        <w:t>, especially those ensue</w:t>
      </w:r>
      <w:r w:rsidR="0ACB5B3E" w:rsidRPr="2A24B32E">
        <w:rPr>
          <w:rFonts w:ascii="Times New Roman" w:eastAsia="Times New Roman" w:hAnsi="Times New Roman" w:cs="Times New Roman"/>
        </w:rPr>
        <w:t>d by disorders</w:t>
      </w:r>
      <w:r w:rsidR="2B974B4E" w:rsidRPr="2A24B32E">
        <w:rPr>
          <w:rFonts w:ascii="Times New Roman" w:eastAsia="Times New Roman" w:hAnsi="Times New Roman" w:cs="Times New Roman"/>
        </w:rPr>
        <w:t xml:space="preserve">. </w:t>
      </w:r>
      <w:r w:rsidR="2C02FC0C" w:rsidRPr="2A24B32E">
        <w:rPr>
          <w:rFonts w:ascii="Times New Roman" w:eastAsia="Times New Roman" w:hAnsi="Times New Roman" w:cs="Times New Roman"/>
        </w:rPr>
        <w:t>It also</w:t>
      </w:r>
      <w:r w:rsidR="16C7D5BA" w:rsidRPr="66C63861">
        <w:rPr>
          <w:rFonts w:ascii="Times New Roman" w:eastAsia="Times New Roman" w:hAnsi="Times New Roman" w:cs="Times New Roman"/>
        </w:rPr>
        <w:t xml:space="preserve"> cannot explain</w:t>
      </w:r>
      <w:r w:rsidR="2C02FC0C" w:rsidRPr="2A24B32E">
        <w:rPr>
          <w:rFonts w:ascii="Times New Roman" w:eastAsia="Times New Roman" w:hAnsi="Times New Roman" w:cs="Times New Roman"/>
        </w:rPr>
        <w:t xml:space="preserve"> the development of:</w:t>
      </w:r>
    </w:p>
    <w:p w14:paraId="06588879" w14:textId="0DAAA2C4" w:rsidR="6041CB9E" w:rsidRDefault="6041CB9E" w:rsidP="66C63861">
      <w:pPr>
        <w:pStyle w:val="ListParagraph"/>
        <w:numPr>
          <w:ilvl w:val="0"/>
          <w:numId w:val="3"/>
        </w:numPr>
        <w:rPr>
          <w:rFonts w:ascii="Times New Roman" w:eastAsia="Times New Roman" w:hAnsi="Times New Roman" w:cs="Times New Roman"/>
        </w:rPr>
      </w:pPr>
      <w:r w:rsidRPr="66C63861">
        <w:rPr>
          <w:rFonts w:ascii="Times New Roman" w:eastAsia="Times New Roman" w:hAnsi="Times New Roman" w:cs="Times New Roman"/>
          <w:i/>
          <w:iCs/>
        </w:rPr>
        <w:t>De novo</w:t>
      </w:r>
      <w:r w:rsidR="00B060D9">
        <w:rPr>
          <w:rFonts w:ascii="Times New Roman" w:eastAsia="Times New Roman" w:hAnsi="Times New Roman" w:cs="Times New Roman"/>
          <w:i/>
          <w:iCs/>
        </w:rPr>
        <w:t xml:space="preserve"> </w:t>
      </w:r>
      <w:r w:rsidR="00B060D9">
        <w:rPr>
          <w:rFonts w:ascii="Times New Roman" w:eastAsia="Times New Roman" w:hAnsi="Times New Roman" w:cs="Times New Roman"/>
        </w:rPr>
        <w:t>traits</w:t>
      </w:r>
    </w:p>
    <w:p w14:paraId="14CCF4E1" w14:textId="2F8746C8" w:rsidR="0FD6E7C2" w:rsidRDefault="0FD6E7C2" w:rsidP="66C63861">
      <w:pPr>
        <w:pStyle w:val="ListParagraph"/>
        <w:numPr>
          <w:ilvl w:val="0"/>
          <w:numId w:val="3"/>
        </w:numPr>
        <w:rPr>
          <w:rFonts w:ascii="Times New Roman" w:eastAsia="Times New Roman" w:hAnsi="Times New Roman" w:cs="Times New Roman"/>
        </w:rPr>
      </w:pPr>
      <w:r w:rsidRPr="66C63861">
        <w:rPr>
          <w:rFonts w:ascii="Times New Roman" w:eastAsia="Times New Roman" w:hAnsi="Times New Roman" w:cs="Times New Roman"/>
        </w:rPr>
        <w:t>Neurodiversity</w:t>
      </w:r>
    </w:p>
    <w:p w14:paraId="6B1331D4" w14:textId="7C0A7105" w:rsidR="00137B44" w:rsidRDefault="330DD9F0" w:rsidP="66C63861">
      <w:pPr>
        <w:rPr>
          <w:rFonts w:ascii="Times New Roman" w:eastAsia="Times New Roman" w:hAnsi="Times New Roman" w:cs="Times New Roman"/>
        </w:rPr>
      </w:pPr>
      <w:r w:rsidRPr="2B372793">
        <w:rPr>
          <w:rFonts w:ascii="Times New Roman" w:eastAsia="Times New Roman" w:hAnsi="Times New Roman" w:cs="Times New Roman"/>
          <w:i/>
          <w:iCs/>
        </w:rPr>
        <w:t>De novo</w:t>
      </w:r>
      <w:r w:rsidRPr="66C63861">
        <w:rPr>
          <w:rFonts w:ascii="Times New Roman" w:eastAsia="Times New Roman" w:hAnsi="Times New Roman" w:cs="Times New Roman"/>
        </w:rPr>
        <w:t xml:space="preserve"> means ‘anew’ and in genetics refers to a </w:t>
      </w:r>
      <w:r w:rsidR="21BC8716" w:rsidRPr="66C63861">
        <w:rPr>
          <w:rFonts w:ascii="Times New Roman" w:eastAsia="Times New Roman" w:hAnsi="Times New Roman" w:cs="Times New Roman"/>
        </w:rPr>
        <w:t>gene</w:t>
      </w:r>
      <w:r w:rsidRPr="66C63861">
        <w:rPr>
          <w:rFonts w:ascii="Times New Roman" w:eastAsia="Times New Roman" w:hAnsi="Times New Roman" w:cs="Times New Roman"/>
        </w:rPr>
        <w:t xml:space="preserve"> that is inherited from neither parent</w:t>
      </w:r>
      <w:r w:rsidR="6ED7E135" w:rsidRPr="66C63861">
        <w:rPr>
          <w:rFonts w:ascii="Times New Roman" w:eastAsia="Times New Roman" w:hAnsi="Times New Roman" w:cs="Times New Roman"/>
        </w:rPr>
        <w:t>, it is either due</w:t>
      </w:r>
      <w:r w:rsidR="0FA16689" w:rsidRPr="66C63861">
        <w:rPr>
          <w:rFonts w:ascii="Times New Roman" w:eastAsia="Times New Roman" w:hAnsi="Times New Roman" w:cs="Times New Roman"/>
        </w:rPr>
        <w:t xml:space="preserve"> to a mutation</w:t>
      </w:r>
      <w:r w:rsidR="6041CB9E" w:rsidRPr="66C63861">
        <w:rPr>
          <w:rStyle w:val="FootnoteReference"/>
          <w:rFonts w:ascii="Times New Roman" w:eastAsia="Times New Roman" w:hAnsi="Times New Roman" w:cs="Times New Roman"/>
        </w:rPr>
        <w:footnoteReference w:id="7"/>
      </w:r>
      <w:r w:rsidR="53CFE160" w:rsidRPr="66C63861">
        <w:rPr>
          <w:rFonts w:ascii="Times New Roman" w:eastAsia="Times New Roman" w:hAnsi="Times New Roman" w:cs="Times New Roman"/>
        </w:rPr>
        <w:t xml:space="preserve"> or emerging gene from a non-coding sequence</w:t>
      </w:r>
      <w:r w:rsidR="6041CB9E" w:rsidRPr="66C63861">
        <w:rPr>
          <w:rStyle w:val="FootnoteReference"/>
          <w:rFonts w:ascii="Times New Roman" w:eastAsia="Times New Roman" w:hAnsi="Times New Roman" w:cs="Times New Roman"/>
        </w:rPr>
        <w:footnoteReference w:id="8"/>
      </w:r>
      <w:r w:rsidR="45462E7E" w:rsidRPr="66C63861">
        <w:rPr>
          <w:rFonts w:ascii="Times New Roman" w:eastAsia="Times New Roman" w:hAnsi="Times New Roman" w:cs="Times New Roman"/>
        </w:rPr>
        <w:t xml:space="preserve"> . </w:t>
      </w:r>
      <w:r w:rsidR="3FEEE74F">
        <w:rPr>
          <w:rFonts w:ascii="Times New Roman" w:eastAsia="Times New Roman" w:hAnsi="Times New Roman" w:cs="Times New Roman"/>
        </w:rPr>
        <w:t xml:space="preserve">Upbringing is </w:t>
      </w:r>
      <w:r w:rsidR="3FEEE74F">
        <w:rPr>
          <w:rFonts w:ascii="Times New Roman" w:eastAsia="Times New Roman" w:hAnsi="Times New Roman" w:cs="Times New Roman"/>
        </w:rPr>
        <w:lastRenderedPageBreak/>
        <w:t>not involved in</w:t>
      </w:r>
      <w:r w:rsidR="356152E0" w:rsidRPr="66C63861">
        <w:rPr>
          <w:rFonts w:ascii="Times New Roman" w:eastAsia="Times New Roman" w:hAnsi="Times New Roman" w:cs="Times New Roman"/>
        </w:rPr>
        <w:t xml:space="preserve"> incidents like this, and </w:t>
      </w:r>
      <w:r w:rsidR="3CC786ED" w:rsidRPr="23491764">
        <w:rPr>
          <w:rFonts w:ascii="Times New Roman" w:eastAsia="Times New Roman" w:hAnsi="Times New Roman" w:cs="Times New Roman"/>
        </w:rPr>
        <w:t>de</w:t>
      </w:r>
      <w:r w:rsidR="45D5789F" w:rsidRPr="23491764">
        <w:rPr>
          <w:rFonts w:ascii="Times New Roman" w:eastAsia="Times New Roman" w:hAnsi="Times New Roman" w:cs="Times New Roman"/>
        </w:rPr>
        <w:t xml:space="preserve"> novo</w:t>
      </w:r>
      <w:r w:rsidR="45D5789F" w:rsidRPr="66C63861">
        <w:rPr>
          <w:rFonts w:ascii="Times New Roman" w:eastAsia="Times New Roman" w:hAnsi="Times New Roman" w:cs="Times New Roman"/>
        </w:rPr>
        <w:t xml:space="preserve"> can affect behaviour</w:t>
      </w:r>
      <w:r w:rsidR="64A32302" w:rsidRPr="66C63861">
        <w:rPr>
          <w:rFonts w:ascii="Times New Roman" w:eastAsia="Times New Roman" w:hAnsi="Times New Roman" w:cs="Times New Roman"/>
        </w:rPr>
        <w:t xml:space="preserve"> depending on the affected gene(s), </w:t>
      </w:r>
      <w:r w:rsidR="5040CB29" w:rsidRPr="66C63861">
        <w:rPr>
          <w:rFonts w:ascii="Times New Roman" w:eastAsia="Times New Roman" w:hAnsi="Times New Roman" w:cs="Times New Roman"/>
        </w:rPr>
        <w:t xml:space="preserve">examples include </w:t>
      </w:r>
      <w:r w:rsidR="3F2F0D7F" w:rsidRPr="66C63861">
        <w:rPr>
          <w:rFonts w:ascii="Times New Roman" w:eastAsia="Times New Roman" w:hAnsi="Times New Roman" w:cs="Times New Roman"/>
        </w:rPr>
        <w:t>de novo intellectual disability</w:t>
      </w:r>
      <w:r w:rsidR="6041CB9E" w:rsidRPr="23491764">
        <w:rPr>
          <w:rStyle w:val="FootnoteReference"/>
          <w:rFonts w:ascii="Times New Roman" w:eastAsia="Times New Roman" w:hAnsi="Times New Roman" w:cs="Times New Roman"/>
        </w:rPr>
        <w:footnoteReference w:id="9"/>
      </w:r>
      <w:r w:rsidR="3F2F0D7F" w:rsidRPr="66C63861">
        <w:rPr>
          <w:rFonts w:ascii="Times New Roman" w:eastAsia="Times New Roman" w:hAnsi="Times New Roman" w:cs="Times New Roman"/>
        </w:rPr>
        <w:t xml:space="preserve"> and </w:t>
      </w:r>
      <w:r w:rsidR="74091735" w:rsidRPr="23491764">
        <w:rPr>
          <w:rFonts w:ascii="Times New Roman" w:eastAsia="Times New Roman" w:hAnsi="Times New Roman" w:cs="Times New Roman"/>
        </w:rPr>
        <w:t>de novo autism</w:t>
      </w:r>
      <w:r w:rsidR="6041CB9E" w:rsidRPr="66C63861">
        <w:rPr>
          <w:rStyle w:val="FootnoteReference"/>
          <w:rFonts w:ascii="Times New Roman" w:eastAsia="Times New Roman" w:hAnsi="Times New Roman" w:cs="Times New Roman"/>
        </w:rPr>
        <w:footnoteReference w:id="10"/>
      </w:r>
      <w:r w:rsidR="45D5789F" w:rsidRPr="66C63861">
        <w:rPr>
          <w:rFonts w:ascii="Times New Roman" w:eastAsia="Times New Roman" w:hAnsi="Times New Roman" w:cs="Times New Roman"/>
        </w:rPr>
        <w:t>.</w:t>
      </w:r>
      <w:r w:rsidR="47817D09">
        <w:rPr>
          <w:rFonts w:ascii="Times New Roman" w:eastAsia="Times New Roman" w:hAnsi="Times New Roman" w:cs="Times New Roman"/>
        </w:rPr>
        <w:t xml:space="preserve"> </w:t>
      </w:r>
    </w:p>
    <w:p w14:paraId="124ED115" w14:textId="16B83AF3" w:rsidR="6041CB9E" w:rsidRDefault="75C08560" w:rsidP="66C63861">
      <w:pPr>
        <w:rPr>
          <w:rFonts w:ascii="Times New Roman" w:eastAsia="Times New Roman" w:hAnsi="Times New Roman" w:cs="Times New Roman"/>
        </w:rPr>
      </w:pPr>
      <w:r w:rsidRPr="23491764">
        <w:rPr>
          <w:rFonts w:ascii="Times New Roman" w:eastAsia="Times New Roman" w:hAnsi="Times New Roman" w:cs="Times New Roman"/>
        </w:rPr>
        <w:t xml:space="preserve">Neurodiversity refers to </w:t>
      </w:r>
      <w:r w:rsidR="3EB54762" w:rsidRPr="23491764">
        <w:rPr>
          <w:rFonts w:ascii="Times New Roman" w:eastAsia="Times New Roman" w:hAnsi="Times New Roman" w:cs="Times New Roman"/>
        </w:rPr>
        <w:t xml:space="preserve">categorised </w:t>
      </w:r>
      <w:r w:rsidR="073298C8" w:rsidRPr="23491764">
        <w:rPr>
          <w:rFonts w:ascii="Times New Roman" w:eastAsia="Times New Roman" w:hAnsi="Times New Roman" w:cs="Times New Roman"/>
        </w:rPr>
        <w:t xml:space="preserve">disorders and disabilities that impact the way a person </w:t>
      </w:r>
      <w:r w:rsidR="687169D5" w:rsidRPr="23491764">
        <w:rPr>
          <w:rFonts w:ascii="Times New Roman" w:eastAsia="Times New Roman" w:hAnsi="Times New Roman" w:cs="Times New Roman"/>
        </w:rPr>
        <w:t xml:space="preserve">thinks, making information processing either impaired or atypical compared to the rest of the population. They are </w:t>
      </w:r>
      <w:r w:rsidR="454CBD24" w:rsidRPr="23491764">
        <w:rPr>
          <w:rFonts w:ascii="Times New Roman" w:eastAsia="Times New Roman" w:hAnsi="Times New Roman" w:cs="Times New Roman"/>
        </w:rPr>
        <w:t xml:space="preserve">known to be </w:t>
      </w:r>
      <w:r w:rsidR="7D001AED" w:rsidRPr="23491764">
        <w:rPr>
          <w:rFonts w:ascii="Times New Roman" w:eastAsia="Times New Roman" w:hAnsi="Times New Roman" w:cs="Times New Roman"/>
        </w:rPr>
        <w:t xml:space="preserve">majority </w:t>
      </w:r>
      <w:r w:rsidR="5E67BB9E" w:rsidRPr="23491764">
        <w:rPr>
          <w:rFonts w:ascii="Times New Roman" w:eastAsia="Times New Roman" w:hAnsi="Times New Roman" w:cs="Times New Roman"/>
        </w:rPr>
        <w:t xml:space="preserve">genetic, but they can emerge </w:t>
      </w:r>
      <w:r w:rsidR="2E428677" w:rsidRPr="23491764">
        <w:rPr>
          <w:rFonts w:ascii="Times New Roman" w:eastAsia="Times New Roman" w:hAnsi="Times New Roman" w:cs="Times New Roman"/>
        </w:rPr>
        <w:t>because of</w:t>
      </w:r>
      <w:r w:rsidR="5E67BB9E" w:rsidRPr="23491764">
        <w:rPr>
          <w:rFonts w:ascii="Times New Roman" w:eastAsia="Times New Roman" w:hAnsi="Times New Roman" w:cs="Times New Roman"/>
        </w:rPr>
        <w:t xml:space="preserve"> pregnancy or perinatal complications, particularly autism spectrum disorder (ASD)</w:t>
      </w:r>
      <w:r w:rsidR="0D4EAEDC" w:rsidRPr="23491764">
        <w:rPr>
          <w:rFonts w:ascii="Times New Roman" w:eastAsia="Times New Roman" w:hAnsi="Times New Roman" w:cs="Times New Roman"/>
        </w:rPr>
        <w:t xml:space="preserve">. Genes responsible for the development of autism </w:t>
      </w:r>
      <w:r w:rsidR="5B9EC57D" w:rsidRPr="23491764">
        <w:rPr>
          <w:rFonts w:ascii="Times New Roman" w:eastAsia="Times New Roman" w:hAnsi="Times New Roman" w:cs="Times New Roman"/>
        </w:rPr>
        <w:t>have also been heavily speculated and appraised varyingly</w:t>
      </w:r>
      <w:r w:rsidR="5E67BB9E" w:rsidRPr="23491764">
        <w:rPr>
          <w:rFonts w:ascii="Times New Roman" w:eastAsia="Times New Roman" w:hAnsi="Times New Roman" w:cs="Times New Roman"/>
        </w:rPr>
        <w:t>, finding many associated:</w:t>
      </w:r>
    </w:p>
    <w:p w14:paraId="142721E5" w14:textId="4E012AD2" w:rsidR="3EF686C9" w:rsidRDefault="2E20AD75" w:rsidP="66C63861">
      <w:r>
        <w:rPr>
          <w:noProof/>
        </w:rPr>
        <w:drawing>
          <wp:inline distT="0" distB="0" distL="0" distR="0" wp14:anchorId="6ACC71E0" wp14:editId="2DA0D342">
            <wp:extent cx="5257800" cy="3400793"/>
            <wp:effectExtent l="0" t="0" r="0" b="0"/>
            <wp:docPr id="19966563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015809" name="Picture 1555015809"/>
                    <pic:cNvPicPr/>
                  </pic:nvPicPr>
                  <pic:blipFill>
                    <a:blip r:embed="rId7">
                      <a:extLst>
                        <a:ext uri="{28A0092B-C50C-407E-A947-70E740481C1C}">
                          <a14:useLocalDpi xmlns:a14="http://schemas.microsoft.com/office/drawing/2010/main"/>
                        </a:ext>
                      </a:extLst>
                    </a:blip>
                    <a:stretch>
                      <a:fillRect/>
                    </a:stretch>
                  </pic:blipFill>
                  <pic:spPr>
                    <a:xfrm>
                      <a:off x="0" y="0"/>
                      <a:ext cx="5257800" cy="3400793"/>
                    </a:xfrm>
                    <a:prstGeom prst="rect">
                      <a:avLst/>
                    </a:prstGeom>
                  </pic:spPr>
                </pic:pic>
              </a:graphicData>
            </a:graphic>
          </wp:inline>
        </w:drawing>
      </w:r>
    </w:p>
    <w:p w14:paraId="20544C60" w14:textId="76F6B4A3" w:rsidR="211D7CBE" w:rsidRDefault="211D7CBE">
      <w:r>
        <w:rPr>
          <w:noProof/>
        </w:rPr>
        <mc:AlternateContent>
          <mc:Choice Requires="wps">
            <w:drawing>
              <wp:inline distT="0" distB="0" distL="0" distR="0" wp14:anchorId="4BB9B6DA" wp14:editId="5AEBF050">
                <wp:extent cx="5467985" cy="685165"/>
                <wp:effectExtent l="0" t="0" r="18415" b="19685"/>
                <wp:docPr id="1577791610" name="Rectangle 1"/>
                <wp:cNvGraphicFramePr/>
                <a:graphic xmlns:a="http://schemas.openxmlformats.org/drawingml/2006/main">
                  <a:graphicData uri="http://schemas.microsoft.com/office/word/2010/wordprocessingShape">
                    <wps:wsp>
                      <wps:cNvSpPr/>
                      <wps:spPr>
                        <a:xfrm>
                          <a:off x="0" y="0"/>
                          <a:ext cx="5467985" cy="685165"/>
                        </a:xfrm>
                        <a:prstGeom prst="rect">
                          <a:avLst/>
                        </a:prstGeom>
                        <a:solidFill>
                          <a:schemeClr val="lt1"/>
                        </a:solidFill>
                        <a:ln>
                          <a:solidFill>
                            <a:srgbClr val="000000"/>
                          </a:solidFill>
                        </a:ln>
                      </wps:spPr>
                      <wps:txbx>
                        <w:txbxContent>
                          <w:p w14:paraId="649EC0CE" w14:textId="77777777" w:rsidR="00BB73FF" w:rsidRDefault="00BB73FF" w:rsidP="004E788F">
                            <w:pPr>
                              <w:spacing w:line="276" w:lineRule="auto"/>
                              <w:rPr>
                                <w:rFonts w:ascii="Calibri" w:hAnsi="Calibri" w:cs="Calibri"/>
                                <w:sz w:val="20"/>
                                <w:szCs w:val="20"/>
                                <w:lang w:val="en-US"/>
                              </w:rPr>
                            </w:pPr>
                            <w:r>
                              <w:rPr>
                                <w:rFonts w:ascii="Calibri" w:hAnsi="Calibri" w:cs="Calibri"/>
                                <w:sz w:val="20"/>
                                <w:szCs w:val="20"/>
                                <w:lang w:val="en-US"/>
                              </w:rPr>
                              <w:t>(2008, Abrahams et al.) Genes suggested to be associated with autism spectrum disorder (ASD). Malformations in chromosomes aswell as single nucleotide polymorphisms (SNPs) are said to contribute to the development of the disability.</w:t>
                            </w:r>
                          </w:p>
                        </w:txbxContent>
                      </wps:txbx>
                      <wps:bodyPr anchor="t"/>
                    </wps:wsp>
                  </a:graphicData>
                </a:graphic>
              </wp:inline>
            </w:drawing>
          </mc:Choice>
          <mc:Fallback>
            <w:pict>
              <v:rect w14:anchorId="4BB9B6DA" id="Rectangle 1" o:spid="_x0000_s1026" style="width:430.55pt;height:5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KdfhwEAACADAAAOAAAAZHJzL2Uyb0RvYy54bWysUsFu2zAMvRfYPwi6L3KKJUuNOD2saC/D&#13;&#10;VqDtByiyFAuQRIFSY+fvR6lZ0ja3YT7QpEQ+8T1yfTt5x/Yak4XQ8fms4UwHBb0Nu46/PN9/XXGW&#13;&#10;sgy9dBB0xw868dvNl6v1GFt9DQO4XiMjkJDaMXZ8yDm2QiQ1aC/TDKIOdGkAvcwU4k70KEdC905c&#13;&#10;N81SjIB9RFA6JTq9e7vkm4pvjFb5tzFJZ+Y6Tr3larHabbFis5btDmUcrDq2If+hCy9toEdPUHcy&#13;&#10;S/aK9gLKW4WQwOSZAi/AGKt05UBs5s0nNk+DjLpyIXFSPMmU/h+s+rV/io9IMowxtYncwmIy6Muf&#13;&#10;+mNTFetwEktPmSk6XHxbfr9ZLThTdLdcLebLRVFTnKsjpvygwbPidBxpGFUjuf+Z8lvq35TyWAJn&#13;&#10;+3vrXA3KAugfDtle0uhcnh/BP2S5cFmIu+2prKnfZSU1WUrFmXPx8rSdjkJsoT88IpNBDUDbkitE&#13;&#10;yaExVI7HlSlzfh9XzPNib/4AAAD//wMAUEsDBBQABgAIAAAAIQBQyv0+3gAAAAoBAAAPAAAAZHJz&#13;&#10;L2Rvd25yZXYueG1sTI/NTsMwEITvSH0Haytxo3YQCiGNU0X8XJFoe4CbG7txRLyOYidN3p6FC72M&#13;&#10;tJrd2fmK3ew6NpkhtB4lJBsBzGDtdYuNhOPh7S4DFqJCrTqPRsJiAuzK1U2hcu0v+GGmfWwYhWDI&#13;&#10;lQQbY59zHmprnAob3xsk7+wHpyKNQ8P1oC4U7jp+L0TKnWqRPljVm2dr6u/96CRk6Xi0uEzvB2cf&#13;&#10;XsXnUn2d20rK2/X8siWptsCimeP/BfwyUH8oqdjJj6gD6yQQTfxT8rI0SYCdaEk8PgEvC36NUP4A&#13;&#10;AAD//wMAUEsBAi0AFAAGAAgAAAAhALaDOJL+AAAA4QEAABMAAAAAAAAAAAAAAAAAAAAAAFtDb250&#13;&#10;ZW50X1R5cGVzXS54bWxQSwECLQAUAAYACAAAACEAOP0h/9YAAACUAQAACwAAAAAAAAAAAAAAAAAv&#13;&#10;AQAAX3JlbHMvLnJlbHNQSwECLQAUAAYACAAAACEAoBynX4cBAAAgAwAADgAAAAAAAAAAAAAAAAAu&#13;&#10;AgAAZHJzL2Uyb0RvYy54bWxQSwECLQAUAAYACAAAACEAUMr9Pt4AAAAKAQAADwAAAAAAAAAAAAAA&#13;&#10;AADhAwAAZHJzL2Rvd25yZXYueG1sUEsFBgAAAAAEAAQA8wAAAOwEAAAAAA==&#13;&#10;" fillcolor="white [3201]">
                <v:textbox>
                  <w:txbxContent>
                    <w:p w14:paraId="649EC0CE" w14:textId="77777777" w:rsidR="00BB73FF" w:rsidRDefault="00BB73FF" w:rsidP="004E788F">
                      <w:pPr>
                        <w:spacing w:line="276" w:lineRule="auto"/>
                        <w:rPr>
                          <w:rFonts w:ascii="Calibri" w:hAnsi="Calibri" w:cs="Calibri"/>
                          <w:sz w:val="20"/>
                          <w:szCs w:val="20"/>
                          <w:lang w:val="en-US"/>
                        </w:rPr>
                      </w:pPr>
                      <w:r>
                        <w:rPr>
                          <w:rFonts w:ascii="Calibri" w:hAnsi="Calibri" w:cs="Calibri"/>
                          <w:sz w:val="20"/>
                          <w:szCs w:val="20"/>
                          <w:lang w:val="en-US"/>
                        </w:rPr>
                        <w:t>(2008, Abrahams et al.) Genes suggested to be associated with autism spectrum disorder (ASD). Malformations in chromosomes aswell as single nucleotide polymorphisms (SNPs) are said to contribute to the development of the disability.</w:t>
                      </w:r>
                    </w:p>
                  </w:txbxContent>
                </v:textbox>
                <w10:anchorlock/>
              </v:rect>
            </w:pict>
          </mc:Fallback>
        </mc:AlternateContent>
      </w:r>
    </w:p>
    <w:p w14:paraId="3769F751" w14:textId="15CE3B8A" w:rsidR="007900C8" w:rsidRDefault="5E67BB9E" w:rsidP="5397E8B0">
      <w:pPr>
        <w:rPr>
          <w:rFonts w:ascii="Times New Roman" w:eastAsia="Times New Roman" w:hAnsi="Times New Roman" w:cs="Times New Roman"/>
        </w:rPr>
      </w:pPr>
      <w:r>
        <w:rPr>
          <w:rFonts w:ascii="Times New Roman" w:eastAsia="Times New Roman" w:hAnsi="Times New Roman" w:cs="Times New Roman"/>
        </w:rPr>
        <w:t>A noticeable d</w:t>
      </w:r>
      <w:r w:rsidR="1A57B7ED">
        <w:rPr>
          <w:rFonts w:ascii="Times New Roman" w:eastAsia="Times New Roman" w:hAnsi="Times New Roman" w:cs="Times New Roman"/>
        </w:rPr>
        <w:t xml:space="preserve">ivarication of usual behaviour in young children can be a major signifier of autism. </w:t>
      </w:r>
      <w:r w:rsidR="68A84130" w:rsidRPr="66C63861">
        <w:rPr>
          <w:rFonts w:ascii="Times New Roman" w:eastAsia="Times New Roman" w:hAnsi="Times New Roman" w:cs="Times New Roman"/>
        </w:rPr>
        <w:t>According to the DSM</w:t>
      </w:r>
      <w:r w:rsidR="63ED1A57" w:rsidRPr="66C63861">
        <w:rPr>
          <w:rFonts w:ascii="Times New Roman" w:eastAsia="Times New Roman" w:hAnsi="Times New Roman" w:cs="Times New Roman"/>
        </w:rPr>
        <w:t>-V</w:t>
      </w:r>
      <w:r w:rsidR="68A84130" w:rsidRPr="66C63861">
        <w:rPr>
          <w:rFonts w:ascii="Times New Roman" w:eastAsia="Times New Roman" w:hAnsi="Times New Roman" w:cs="Times New Roman"/>
        </w:rPr>
        <w:t xml:space="preserve">, </w:t>
      </w:r>
      <w:r w:rsidR="64F96741" w:rsidRPr="66C63861">
        <w:rPr>
          <w:rFonts w:ascii="Times New Roman" w:eastAsia="Times New Roman" w:hAnsi="Times New Roman" w:cs="Times New Roman"/>
        </w:rPr>
        <w:t>behaviours involved in the diagnosis criteria of autism</w:t>
      </w:r>
      <w:r w:rsidR="54DBCF2A" w:rsidRPr="66C63861">
        <w:rPr>
          <w:rFonts w:ascii="Times New Roman" w:eastAsia="Times New Roman" w:hAnsi="Times New Roman" w:cs="Times New Roman"/>
        </w:rPr>
        <w:t xml:space="preserve"> include repetitiveness, </w:t>
      </w:r>
      <w:r w:rsidR="538AD4E1" w:rsidRPr="66C63861">
        <w:rPr>
          <w:rFonts w:ascii="Times New Roman" w:eastAsia="Times New Roman" w:hAnsi="Times New Roman" w:cs="Times New Roman"/>
        </w:rPr>
        <w:t xml:space="preserve">fixated interests, </w:t>
      </w:r>
      <w:r w:rsidR="3DAD9A12" w:rsidRPr="66C63861">
        <w:rPr>
          <w:rFonts w:ascii="Times New Roman" w:eastAsia="Times New Roman" w:hAnsi="Times New Roman" w:cs="Times New Roman"/>
        </w:rPr>
        <w:t>(behavioural) rigidness</w:t>
      </w:r>
      <w:r w:rsidR="538AD4E1" w:rsidRPr="66C63861">
        <w:rPr>
          <w:rFonts w:ascii="Times New Roman" w:eastAsia="Times New Roman" w:hAnsi="Times New Roman" w:cs="Times New Roman"/>
        </w:rPr>
        <w:t>,</w:t>
      </w:r>
      <w:r w:rsidR="6DB160C0" w:rsidRPr="66C63861">
        <w:rPr>
          <w:rFonts w:ascii="Times New Roman" w:eastAsia="Times New Roman" w:hAnsi="Times New Roman" w:cs="Times New Roman"/>
        </w:rPr>
        <w:t xml:space="preserve"> abnormal paralinguistics, etc.</w:t>
      </w:r>
      <w:r w:rsidR="3A09D024" w:rsidRPr="66C63861">
        <w:rPr>
          <w:rStyle w:val="FootnoteReference"/>
          <w:rFonts w:ascii="Times New Roman" w:eastAsia="Times New Roman" w:hAnsi="Times New Roman" w:cs="Times New Roman"/>
        </w:rPr>
        <w:footnoteReference w:id="11"/>
      </w:r>
      <w:r w:rsidR="413373F3" w:rsidRPr="66C63861">
        <w:rPr>
          <w:rFonts w:ascii="Times New Roman" w:eastAsia="Times New Roman" w:hAnsi="Times New Roman" w:cs="Times New Roman"/>
        </w:rPr>
        <w:t xml:space="preserve"> which are overt symptoms.</w:t>
      </w:r>
      <w:r w:rsidR="383461A6" w:rsidRPr="66C63861">
        <w:rPr>
          <w:rFonts w:ascii="Times New Roman" w:eastAsia="Times New Roman" w:hAnsi="Times New Roman" w:cs="Times New Roman"/>
        </w:rPr>
        <w:t xml:space="preserve"> </w:t>
      </w:r>
      <w:r w:rsidR="459A08CA">
        <w:rPr>
          <w:rFonts w:ascii="Times New Roman" w:eastAsia="Times New Roman" w:hAnsi="Times New Roman" w:cs="Times New Roman"/>
        </w:rPr>
        <w:t>N</w:t>
      </w:r>
      <w:r w:rsidR="459A08CA" w:rsidRPr="66C63861">
        <w:rPr>
          <w:rFonts w:ascii="Times New Roman" w:eastAsia="Times New Roman" w:hAnsi="Times New Roman" w:cs="Times New Roman"/>
        </w:rPr>
        <w:t>ature</w:t>
      </w:r>
      <w:r w:rsidR="67B7F75E" w:rsidRPr="66C63861">
        <w:rPr>
          <w:rFonts w:ascii="Times New Roman" w:eastAsia="Times New Roman" w:hAnsi="Times New Roman" w:cs="Times New Roman"/>
        </w:rPr>
        <w:t xml:space="preserve"> </w:t>
      </w:r>
      <w:r w:rsidR="50268AFC" w:rsidRPr="66C63861">
        <w:rPr>
          <w:rFonts w:ascii="Times New Roman" w:eastAsia="Times New Roman" w:hAnsi="Times New Roman" w:cs="Times New Roman"/>
        </w:rPr>
        <w:t>determines the presence of these behaviours</w:t>
      </w:r>
      <w:r w:rsidR="67B7F75E" w:rsidRPr="66C63861">
        <w:rPr>
          <w:rFonts w:ascii="Times New Roman" w:eastAsia="Times New Roman" w:hAnsi="Times New Roman" w:cs="Times New Roman"/>
        </w:rPr>
        <w:t xml:space="preserve">, but </w:t>
      </w:r>
      <w:r w:rsidR="67B7F75E" w:rsidRPr="66C63861">
        <w:rPr>
          <w:rFonts w:ascii="Times New Roman" w:eastAsia="Times New Roman" w:hAnsi="Times New Roman" w:cs="Times New Roman"/>
        </w:rPr>
        <w:lastRenderedPageBreak/>
        <w:t>upbringing can</w:t>
      </w:r>
      <w:r w:rsidR="7E4762C0" w:rsidRPr="66C63861">
        <w:rPr>
          <w:rFonts w:ascii="Times New Roman" w:eastAsia="Times New Roman" w:hAnsi="Times New Roman" w:cs="Times New Roman"/>
        </w:rPr>
        <w:t xml:space="preserve"> </w:t>
      </w:r>
      <w:r w:rsidR="5E93E7A2" w:rsidRPr="66C63861">
        <w:rPr>
          <w:rFonts w:ascii="Times New Roman" w:eastAsia="Times New Roman" w:hAnsi="Times New Roman" w:cs="Times New Roman"/>
        </w:rPr>
        <w:t>influence whether they are masked</w:t>
      </w:r>
      <w:r w:rsidR="7E4762C0" w:rsidRPr="66C63861">
        <w:rPr>
          <w:rFonts w:ascii="Times New Roman" w:eastAsia="Times New Roman" w:hAnsi="Times New Roman" w:cs="Times New Roman"/>
        </w:rPr>
        <w:t xml:space="preserve"> or </w:t>
      </w:r>
      <w:r w:rsidR="5E93E7A2" w:rsidRPr="66C63861">
        <w:rPr>
          <w:rFonts w:ascii="Times New Roman" w:eastAsia="Times New Roman" w:hAnsi="Times New Roman" w:cs="Times New Roman"/>
        </w:rPr>
        <w:t>exaggerated</w:t>
      </w:r>
      <w:r w:rsidR="7E4762C0" w:rsidRPr="66C63861">
        <w:rPr>
          <w:rFonts w:ascii="Times New Roman" w:eastAsia="Times New Roman" w:hAnsi="Times New Roman" w:cs="Times New Roman"/>
        </w:rPr>
        <w:t>, making them both e</w:t>
      </w:r>
      <w:r w:rsidR="043054B6" w:rsidRPr="66C63861">
        <w:rPr>
          <w:rFonts w:ascii="Times New Roman" w:eastAsia="Times New Roman" w:hAnsi="Times New Roman" w:cs="Times New Roman"/>
        </w:rPr>
        <w:t>qually</w:t>
      </w:r>
      <w:r w:rsidR="7E4762C0" w:rsidRPr="66C63861">
        <w:rPr>
          <w:rFonts w:ascii="Times New Roman" w:eastAsia="Times New Roman" w:hAnsi="Times New Roman" w:cs="Times New Roman"/>
        </w:rPr>
        <w:t xml:space="preserve"> as observable</w:t>
      </w:r>
      <w:r w:rsidR="459A08CA">
        <w:rPr>
          <w:rFonts w:ascii="Times New Roman" w:eastAsia="Times New Roman" w:hAnsi="Times New Roman" w:cs="Times New Roman"/>
        </w:rPr>
        <w:t xml:space="preserve"> respectively.</w:t>
      </w:r>
    </w:p>
    <w:p w14:paraId="5B0C7609" w14:textId="4D8C41E6" w:rsidR="3A09D024" w:rsidRDefault="1534C947" w:rsidP="5397E8B0">
      <w:pPr>
        <w:rPr>
          <w:rFonts w:ascii="Times New Roman" w:eastAsia="Times New Roman" w:hAnsi="Times New Roman" w:cs="Times New Roman"/>
        </w:rPr>
      </w:pPr>
      <w:r w:rsidRPr="66C63861">
        <w:rPr>
          <w:rFonts w:ascii="Times New Roman" w:eastAsia="Times New Roman" w:hAnsi="Times New Roman" w:cs="Times New Roman"/>
        </w:rPr>
        <w:t>In general,</w:t>
      </w:r>
      <w:r w:rsidR="7F7048FA" w:rsidRPr="66C63861">
        <w:rPr>
          <w:rFonts w:ascii="Times New Roman" w:eastAsia="Times New Roman" w:hAnsi="Times New Roman" w:cs="Times New Roman"/>
        </w:rPr>
        <w:t xml:space="preserve"> behavioural traits require the collective impact of</w:t>
      </w:r>
      <w:r w:rsidR="26D0D150" w:rsidRPr="66C63861">
        <w:rPr>
          <w:rFonts w:ascii="Times New Roman" w:eastAsia="Times New Roman" w:hAnsi="Times New Roman" w:cs="Times New Roman"/>
        </w:rPr>
        <w:t xml:space="preserve"> many </w:t>
      </w:r>
      <w:r w:rsidR="47BBEFBB" w:rsidRPr="66C63861">
        <w:rPr>
          <w:rFonts w:ascii="Times New Roman" w:eastAsia="Times New Roman" w:hAnsi="Times New Roman" w:cs="Times New Roman"/>
        </w:rPr>
        <w:t>genes to come to fruition</w:t>
      </w:r>
      <w:r w:rsidR="1FAF1C17" w:rsidRPr="66C63861">
        <w:rPr>
          <w:rFonts w:ascii="Times New Roman" w:eastAsia="Times New Roman" w:hAnsi="Times New Roman" w:cs="Times New Roman"/>
        </w:rPr>
        <w:t xml:space="preserve">, </w:t>
      </w:r>
      <w:r w:rsidR="3C268848" w:rsidRPr="66C63861">
        <w:rPr>
          <w:rFonts w:ascii="Times New Roman" w:eastAsia="Times New Roman" w:hAnsi="Times New Roman" w:cs="Times New Roman"/>
        </w:rPr>
        <w:t xml:space="preserve">making them polygenic. Some of these traits are more predictable genetically than others, such as intelligence, which </w:t>
      </w:r>
      <w:r w:rsidR="351C81DC" w:rsidRPr="66C63861">
        <w:rPr>
          <w:rFonts w:ascii="Times New Roman" w:eastAsia="Times New Roman" w:hAnsi="Times New Roman" w:cs="Times New Roman"/>
        </w:rPr>
        <w:t>is said to be influenced by a minimum of 500 genes</w:t>
      </w:r>
      <w:r w:rsidR="3A09D024" w:rsidRPr="5397E8B0">
        <w:rPr>
          <w:rStyle w:val="FootnoteReference"/>
          <w:rFonts w:ascii="Times New Roman" w:eastAsia="Times New Roman" w:hAnsi="Times New Roman" w:cs="Times New Roman"/>
        </w:rPr>
        <w:footnoteReference w:id="12"/>
      </w:r>
      <w:r w:rsidR="2613A139" w:rsidRPr="5397E8B0">
        <w:rPr>
          <w:rFonts w:ascii="Times New Roman" w:eastAsia="Times New Roman" w:hAnsi="Times New Roman" w:cs="Times New Roman"/>
        </w:rPr>
        <w:t xml:space="preserve"> and, inferably, influences how you act in day-to-day life. The figure below shows the relationship gen</w:t>
      </w:r>
      <w:r w:rsidR="6C90D0E9" w:rsidRPr="5397E8B0">
        <w:rPr>
          <w:rFonts w:ascii="Times New Roman" w:eastAsia="Times New Roman" w:hAnsi="Times New Roman" w:cs="Times New Roman"/>
        </w:rPr>
        <w:t>es have with certain traits:</w:t>
      </w:r>
    </w:p>
    <w:p w14:paraId="197A83B8" w14:textId="49F14135" w:rsidR="3A09D024" w:rsidRDefault="3FE4DE1F" w:rsidP="5397E8B0">
      <w:r>
        <w:rPr>
          <w:noProof/>
        </w:rPr>
        <w:drawing>
          <wp:inline distT="0" distB="0" distL="0" distR="0" wp14:anchorId="23923E79" wp14:editId="31A03826">
            <wp:extent cx="3787497" cy="5024912"/>
            <wp:effectExtent l="0" t="0" r="0" b="0"/>
            <wp:docPr id="1685098535" name="drawing" descr="https://pmc.ncbi.nlm.nih.gov/articles/PMC943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98535" name="drawing" descr="A graph outlining traits expressed phenotypically, alongside unconscious and conscious behaviours, which genes are associated with. Via: https://pmc.ncbi.nlm.nih.gov/articles/PMC9436320/"/>
                    <pic:cNvPicPr/>
                  </pic:nvPicPr>
                  <pic:blipFill>
                    <a:blip r:embed="rId8">
                      <a:extLst>
                        <a:ext uri="{28A0092B-C50C-407E-A947-70E740481C1C}">
                          <a14:useLocalDpi xmlns:a14="http://schemas.microsoft.com/office/drawing/2010/main"/>
                        </a:ext>
                      </a:extLst>
                    </a:blip>
                    <a:stretch>
                      <a:fillRect/>
                    </a:stretch>
                  </pic:blipFill>
                  <pic:spPr>
                    <a:xfrm>
                      <a:off x="0" y="0"/>
                      <a:ext cx="3787497" cy="5024912"/>
                    </a:xfrm>
                    <a:prstGeom prst="rect">
                      <a:avLst/>
                    </a:prstGeom>
                  </pic:spPr>
                </pic:pic>
              </a:graphicData>
            </a:graphic>
          </wp:inline>
        </w:drawing>
      </w:r>
    </w:p>
    <w:p w14:paraId="73B98DCD" w14:textId="029E8B58" w:rsidR="69B7E9C2" w:rsidRDefault="69B7E9C2">
      <w:r>
        <w:rPr>
          <w:noProof/>
        </w:rPr>
        <mc:AlternateContent>
          <mc:Choice Requires="wps">
            <w:drawing>
              <wp:inline distT="0" distB="0" distL="0" distR="0" wp14:anchorId="480B4BB3" wp14:editId="20B5EDD2">
                <wp:extent cx="3840480" cy="441961"/>
                <wp:effectExtent l="0" t="0" r="26670" b="15240"/>
                <wp:docPr id="664391422" name="Rectangle 1"/>
                <wp:cNvGraphicFramePr/>
                <a:graphic xmlns:a="http://schemas.openxmlformats.org/drawingml/2006/main">
                  <a:graphicData uri="http://schemas.microsoft.com/office/word/2010/wordprocessingShape">
                    <wps:wsp>
                      <wps:cNvSpPr/>
                      <wps:spPr>
                        <a:xfrm>
                          <a:off x="0" y="0"/>
                          <a:ext cx="3840480" cy="441961"/>
                        </a:xfrm>
                        <a:prstGeom prst="rect">
                          <a:avLst/>
                        </a:prstGeom>
                        <a:solidFill>
                          <a:schemeClr val="lt1"/>
                        </a:solidFill>
                        <a:ln>
                          <a:solidFill>
                            <a:srgbClr val="000000"/>
                          </a:solidFill>
                        </a:ln>
                      </wps:spPr>
                      <wps:txbx>
                        <w:txbxContent>
                          <w:p w14:paraId="1A2085CE" w14:textId="77777777" w:rsidR="004E788F" w:rsidRDefault="004E788F" w:rsidP="004E788F">
                            <w:pPr>
                              <w:rPr>
                                <w:rFonts w:ascii="Calibri" w:hAnsi="Calibri" w:cs="Calibri"/>
                                <w:sz w:val="20"/>
                                <w:szCs w:val="20"/>
                                <w:lang w:val="en-US"/>
                              </w:rPr>
                            </w:pPr>
                            <w:r>
                              <w:rPr>
                                <w:rFonts w:ascii="Calibri" w:hAnsi="Calibri" w:cs="Calibri"/>
                                <w:sz w:val="20"/>
                                <w:szCs w:val="20"/>
                                <w:lang w:val="en-US"/>
                              </w:rPr>
                              <w:t>(2022, Eising et al.) Figure showing correlation between genetics and behavioural traits.</w:t>
                            </w:r>
                          </w:p>
                        </w:txbxContent>
                      </wps:txbx>
                      <wps:bodyPr anchor="t"/>
                    </wps:wsp>
                  </a:graphicData>
                </a:graphic>
              </wp:inline>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mc:AlternateContent>
      </w:r>
    </w:p>
    <w:p w14:paraId="00DC5F4F" w14:textId="6B9181A1" w:rsidR="66C63861" w:rsidRPr="00910004" w:rsidRDefault="005851E9" w:rsidP="66C63861">
      <w:pPr>
        <w:rPr>
          <w:rFonts w:ascii="Times New Roman" w:hAnsi="Times New Roman" w:cs="Times New Roman"/>
        </w:rPr>
      </w:pPr>
      <w:r w:rsidRPr="00910004">
        <w:rPr>
          <w:rFonts w:ascii="Times New Roman" w:hAnsi="Times New Roman" w:cs="Times New Roman"/>
        </w:rPr>
        <w:t xml:space="preserve">The presence of </w:t>
      </w:r>
      <w:r w:rsidR="008F4226" w:rsidRPr="00910004">
        <w:rPr>
          <w:rFonts w:ascii="Times New Roman" w:hAnsi="Times New Roman" w:cs="Times New Roman"/>
        </w:rPr>
        <w:t xml:space="preserve">genetic </w:t>
      </w:r>
      <w:r w:rsidRPr="00910004">
        <w:rPr>
          <w:rFonts w:ascii="Times New Roman" w:hAnsi="Times New Roman" w:cs="Times New Roman"/>
        </w:rPr>
        <w:t xml:space="preserve">correlations shows that nature </w:t>
      </w:r>
      <w:r w:rsidR="00E33D0F" w:rsidRPr="00910004">
        <w:rPr>
          <w:rFonts w:ascii="Times New Roman" w:hAnsi="Times New Roman" w:cs="Times New Roman"/>
        </w:rPr>
        <w:t xml:space="preserve">is likely to play a role in our behavioural </w:t>
      </w:r>
      <w:r w:rsidR="00B50BB4" w:rsidRPr="00910004">
        <w:rPr>
          <w:rFonts w:ascii="Times New Roman" w:hAnsi="Times New Roman" w:cs="Times New Roman"/>
        </w:rPr>
        <w:t>exhibitions</w:t>
      </w:r>
      <w:r w:rsidR="009C1191" w:rsidRPr="00910004">
        <w:rPr>
          <w:rFonts w:ascii="Times New Roman" w:hAnsi="Times New Roman" w:cs="Times New Roman"/>
        </w:rPr>
        <w:t xml:space="preserve">, </w:t>
      </w:r>
      <w:r w:rsidR="00A17E7F">
        <w:rPr>
          <w:rFonts w:ascii="Times New Roman" w:hAnsi="Times New Roman" w:cs="Times New Roman"/>
        </w:rPr>
        <w:t>though it is uncertain to what extent</w:t>
      </w:r>
      <w:r w:rsidR="00B17202">
        <w:rPr>
          <w:rFonts w:ascii="Times New Roman" w:hAnsi="Times New Roman" w:cs="Times New Roman"/>
        </w:rPr>
        <w:t xml:space="preserve">. Evidence should be </w:t>
      </w:r>
      <w:r w:rsidR="003225C1">
        <w:rPr>
          <w:rFonts w:ascii="Times New Roman" w:hAnsi="Times New Roman" w:cs="Times New Roman"/>
        </w:rPr>
        <w:t>treated with discretion.</w:t>
      </w:r>
    </w:p>
    <w:p w14:paraId="028B8D91" w14:textId="56425BAC" w:rsidR="003D14F4" w:rsidRDefault="003D14F4" w:rsidP="23491764"/>
    <w:p w14:paraId="0DA855F7" w14:textId="0354643F" w:rsidR="3841E8CD" w:rsidRDefault="3841E8CD" w:rsidP="23491764">
      <w:pPr>
        <w:rPr>
          <w:rFonts w:ascii="Times New Roman" w:eastAsia="Times New Roman" w:hAnsi="Times New Roman" w:cs="Times New Roman"/>
          <w:u w:val="single"/>
        </w:rPr>
      </w:pPr>
      <w:r w:rsidRPr="23491764">
        <w:rPr>
          <w:rFonts w:ascii="Times New Roman" w:eastAsia="Times New Roman" w:hAnsi="Times New Roman" w:cs="Times New Roman"/>
          <w:u w:val="single"/>
        </w:rPr>
        <w:lastRenderedPageBreak/>
        <w:t>Born or made?</w:t>
      </w:r>
    </w:p>
    <w:p w14:paraId="59C37C8A" w14:textId="120FAF09" w:rsidR="541FC77B" w:rsidRDefault="541FC77B" w:rsidP="23491764">
      <w:pPr>
        <w:pStyle w:val="ListParagraph"/>
        <w:numPr>
          <w:ilvl w:val="0"/>
          <w:numId w:val="1"/>
        </w:numPr>
        <w:rPr>
          <w:rFonts w:ascii="Times New Roman" w:eastAsia="Times New Roman" w:hAnsi="Times New Roman" w:cs="Times New Roman"/>
        </w:rPr>
      </w:pPr>
      <w:r w:rsidRPr="23491764">
        <w:rPr>
          <w:rFonts w:ascii="Times New Roman" w:eastAsia="Times New Roman" w:hAnsi="Times New Roman" w:cs="Times New Roman"/>
        </w:rPr>
        <w:t>The p</w:t>
      </w:r>
      <w:r w:rsidR="60B196EF" w:rsidRPr="23491764">
        <w:rPr>
          <w:rFonts w:ascii="Times New Roman" w:eastAsia="Times New Roman" w:hAnsi="Times New Roman" w:cs="Times New Roman"/>
        </w:rPr>
        <w:t>sychopaths</w:t>
      </w:r>
    </w:p>
    <w:p w14:paraId="380A97EE" w14:textId="5A9D551A" w:rsidR="032D3C93" w:rsidRDefault="032D3C93" w:rsidP="316C79B8">
      <w:pPr>
        <w:rPr>
          <w:rFonts w:ascii="Times New Roman" w:eastAsia="Times New Roman" w:hAnsi="Times New Roman" w:cs="Times New Roman"/>
          <w:i/>
          <w:iCs/>
        </w:rPr>
      </w:pPr>
      <w:r w:rsidRPr="316C79B8">
        <w:rPr>
          <w:rFonts w:ascii="Times New Roman" w:eastAsia="Times New Roman" w:hAnsi="Times New Roman" w:cs="Times New Roman"/>
          <w:i/>
          <w:iCs/>
        </w:rPr>
        <w:t>"A devil, a born devil, on whose nature Nurture can never stick"</w:t>
      </w:r>
      <w:r w:rsidR="5BEFC65A" w:rsidRPr="316C79B8">
        <w:rPr>
          <w:rFonts w:ascii="Times New Roman" w:eastAsia="Times New Roman" w:hAnsi="Times New Roman" w:cs="Times New Roman"/>
          <w:b/>
          <w:bCs/>
          <w:i/>
          <w:iCs/>
          <w:color w:val="202122"/>
        </w:rPr>
        <w:t xml:space="preserve">  </w:t>
      </w:r>
      <w:r w:rsidR="1CD2A833" w:rsidRPr="316C79B8">
        <w:rPr>
          <w:rFonts w:ascii="Times New Roman" w:eastAsia="Times New Roman" w:hAnsi="Times New Roman" w:cs="Times New Roman"/>
          <w:b/>
          <w:bCs/>
          <w:i/>
          <w:iCs/>
          <w:color w:val="202122"/>
        </w:rPr>
        <w:t xml:space="preserve">        </w:t>
      </w:r>
    </w:p>
    <w:p w14:paraId="4DA5BCAB" w14:textId="60716256" w:rsidR="032D3C93" w:rsidRDefault="1CD2A833" w:rsidP="316C79B8">
      <w:pPr>
        <w:rPr>
          <w:rFonts w:ascii="Times New Roman" w:eastAsia="Times New Roman" w:hAnsi="Times New Roman" w:cs="Times New Roman"/>
          <w:i/>
          <w:iCs/>
        </w:rPr>
      </w:pPr>
      <w:r w:rsidRPr="316C79B8">
        <w:rPr>
          <w:rFonts w:ascii="Times New Roman" w:eastAsia="Times New Roman" w:hAnsi="Times New Roman" w:cs="Times New Roman"/>
          <w:b/>
          <w:bCs/>
          <w:i/>
          <w:iCs/>
          <w:color w:val="202122"/>
        </w:rPr>
        <w:t xml:space="preserve">                                     </w:t>
      </w:r>
      <w:r w:rsidR="5BEFC65A" w:rsidRPr="316C79B8">
        <w:rPr>
          <w:rFonts w:ascii="Times New Roman" w:eastAsia="Times New Roman" w:hAnsi="Times New Roman" w:cs="Times New Roman"/>
        </w:rPr>
        <w:t>-</w:t>
      </w:r>
      <w:r w:rsidR="3634AD68" w:rsidRPr="316C79B8">
        <w:rPr>
          <w:rFonts w:ascii="Times New Roman" w:eastAsia="Times New Roman" w:hAnsi="Times New Roman" w:cs="Times New Roman"/>
        </w:rPr>
        <w:t xml:space="preserve">William </w:t>
      </w:r>
      <w:r w:rsidR="5BEFC65A" w:rsidRPr="316C79B8">
        <w:rPr>
          <w:rFonts w:ascii="Times New Roman" w:eastAsia="Times New Roman" w:hAnsi="Times New Roman" w:cs="Times New Roman"/>
        </w:rPr>
        <w:t>Shakespeare,</w:t>
      </w:r>
      <w:r w:rsidR="1B659D00" w:rsidRPr="316C79B8">
        <w:rPr>
          <w:rFonts w:ascii="Times New Roman" w:eastAsia="Times New Roman" w:hAnsi="Times New Roman" w:cs="Times New Roman"/>
        </w:rPr>
        <w:t xml:space="preserve"> </w:t>
      </w:r>
      <w:r w:rsidR="1B659D00" w:rsidRPr="316C79B8">
        <w:rPr>
          <w:rFonts w:ascii="Times New Roman" w:eastAsia="Times New Roman" w:hAnsi="Times New Roman" w:cs="Times New Roman"/>
          <w:i/>
          <w:iCs/>
        </w:rPr>
        <w:t>The Tempest</w:t>
      </w:r>
      <w:r w:rsidR="1E54242A" w:rsidRPr="316C79B8">
        <w:rPr>
          <w:rFonts w:ascii="Times New Roman" w:eastAsia="Times New Roman" w:hAnsi="Times New Roman" w:cs="Times New Roman"/>
          <w:i/>
          <w:iCs/>
        </w:rPr>
        <w:t xml:space="preserve"> (Act 4, Scene 1)</w:t>
      </w:r>
    </w:p>
    <w:p w14:paraId="7BA7B75C" w14:textId="052BB2C7" w:rsidR="2A24B32E" w:rsidRDefault="194A31AC" w:rsidP="2A24B32E">
      <w:pPr>
        <w:rPr>
          <w:rFonts w:ascii="Times New Roman" w:eastAsia="Times New Roman" w:hAnsi="Times New Roman" w:cs="Times New Roman"/>
        </w:rPr>
      </w:pPr>
      <w:r w:rsidRPr="66C63861">
        <w:rPr>
          <w:rFonts w:ascii="Times New Roman" w:eastAsia="Times New Roman" w:hAnsi="Times New Roman" w:cs="Times New Roman"/>
        </w:rPr>
        <w:t xml:space="preserve">Psychopathy is </w:t>
      </w:r>
      <w:r w:rsidR="31DA61D4" w:rsidRPr="66C63861">
        <w:rPr>
          <w:rFonts w:ascii="Times New Roman" w:eastAsia="Times New Roman" w:hAnsi="Times New Roman" w:cs="Times New Roman"/>
        </w:rPr>
        <w:t xml:space="preserve">a personality </w:t>
      </w:r>
      <w:r w:rsidR="056D950D">
        <w:rPr>
          <w:rFonts w:ascii="Times New Roman" w:eastAsia="Times New Roman" w:hAnsi="Times New Roman" w:cs="Times New Roman"/>
        </w:rPr>
        <w:t xml:space="preserve">construct </w:t>
      </w:r>
      <w:r w:rsidR="056D950D" w:rsidRPr="66C63861">
        <w:rPr>
          <w:rFonts w:ascii="Times New Roman" w:eastAsia="Times New Roman" w:hAnsi="Times New Roman" w:cs="Times New Roman"/>
        </w:rPr>
        <w:t>characterised</w:t>
      </w:r>
      <w:r w:rsidR="31DA61D4" w:rsidRPr="66C63861">
        <w:rPr>
          <w:rFonts w:ascii="Times New Roman" w:eastAsia="Times New Roman" w:hAnsi="Times New Roman" w:cs="Times New Roman"/>
        </w:rPr>
        <w:t xml:space="preserve"> by</w:t>
      </w:r>
      <w:r w:rsidR="5333186A">
        <w:rPr>
          <w:rFonts w:ascii="Times New Roman" w:eastAsia="Times New Roman" w:hAnsi="Times New Roman" w:cs="Times New Roman"/>
        </w:rPr>
        <w:t xml:space="preserve"> antisocial</w:t>
      </w:r>
      <w:r w:rsidR="50C2C59F">
        <w:rPr>
          <w:rFonts w:ascii="Times New Roman" w:eastAsia="Times New Roman" w:hAnsi="Times New Roman" w:cs="Times New Roman"/>
        </w:rPr>
        <w:t xml:space="preserve"> </w:t>
      </w:r>
      <w:r w:rsidR="31DA61D4" w:rsidRPr="66C63861">
        <w:rPr>
          <w:rFonts w:ascii="Times New Roman" w:eastAsia="Times New Roman" w:hAnsi="Times New Roman" w:cs="Times New Roman"/>
        </w:rPr>
        <w:t>behaviours</w:t>
      </w:r>
      <w:r w:rsidR="6CAB7486" w:rsidRPr="66C63861">
        <w:rPr>
          <w:rFonts w:ascii="Times New Roman" w:eastAsia="Times New Roman" w:hAnsi="Times New Roman" w:cs="Times New Roman"/>
        </w:rPr>
        <w:t xml:space="preserve"> and is often </w:t>
      </w:r>
      <w:r w:rsidR="2ABD41A8" w:rsidRPr="66C63861">
        <w:rPr>
          <w:rFonts w:ascii="Times New Roman" w:eastAsia="Times New Roman" w:hAnsi="Times New Roman" w:cs="Times New Roman"/>
        </w:rPr>
        <w:t xml:space="preserve">a gateway into diagnoses such as antisocial personality disorder, narcissistic personality disorder, schizoaffective disorder, </w:t>
      </w:r>
      <w:r w:rsidR="5FBE9FDE" w:rsidRPr="66C63861">
        <w:rPr>
          <w:rFonts w:ascii="Times New Roman" w:eastAsia="Times New Roman" w:hAnsi="Times New Roman" w:cs="Times New Roman"/>
        </w:rPr>
        <w:t>etc.</w:t>
      </w:r>
      <w:r w:rsidR="00C14ED9">
        <w:rPr>
          <w:rStyle w:val="FootnoteReference"/>
          <w:rFonts w:ascii="Times New Roman" w:eastAsia="Times New Roman" w:hAnsi="Times New Roman" w:cs="Times New Roman"/>
        </w:rPr>
        <w:footnoteReference w:id="13"/>
      </w:r>
      <w:r w:rsidR="1822FBC4" w:rsidRPr="66C63861">
        <w:rPr>
          <w:rFonts w:ascii="Times New Roman" w:eastAsia="Times New Roman" w:hAnsi="Times New Roman" w:cs="Times New Roman"/>
        </w:rPr>
        <w:t>, having</w:t>
      </w:r>
      <w:r w:rsidR="31DA61D4" w:rsidRPr="66C63861">
        <w:rPr>
          <w:rFonts w:ascii="Times New Roman" w:eastAsia="Times New Roman" w:hAnsi="Times New Roman" w:cs="Times New Roman"/>
        </w:rPr>
        <w:t xml:space="preserve"> a high hereditary rate </w:t>
      </w:r>
      <w:r w:rsidR="42D9FB7B" w:rsidRPr="66C63861">
        <w:rPr>
          <w:rFonts w:ascii="Times New Roman" w:eastAsia="Times New Roman" w:hAnsi="Times New Roman" w:cs="Times New Roman"/>
        </w:rPr>
        <w:t>of up to 50</w:t>
      </w:r>
      <w:r w:rsidR="31DA61D4" w:rsidRPr="66C63861">
        <w:rPr>
          <w:rFonts w:ascii="Times New Roman" w:eastAsia="Times New Roman" w:hAnsi="Times New Roman" w:cs="Times New Roman"/>
        </w:rPr>
        <w:t>%</w:t>
      </w:r>
      <w:r w:rsidR="650DD6E0" w:rsidRPr="66C63861">
        <w:rPr>
          <w:rFonts w:ascii="Times New Roman" w:eastAsia="Times New Roman" w:hAnsi="Times New Roman" w:cs="Times New Roman"/>
        </w:rPr>
        <w:t xml:space="preserve"> in </w:t>
      </w:r>
      <w:r w:rsidR="42D9FB7B" w:rsidRPr="66C63861">
        <w:rPr>
          <w:rFonts w:ascii="Times New Roman" w:eastAsia="Times New Roman" w:hAnsi="Times New Roman" w:cs="Times New Roman"/>
        </w:rPr>
        <w:t>severe cases</w:t>
      </w:r>
      <w:r w:rsidR="389104DA" w:rsidRPr="66C63861">
        <w:rPr>
          <w:rStyle w:val="FootnoteReference"/>
          <w:rFonts w:ascii="Times New Roman" w:eastAsia="Times New Roman" w:hAnsi="Times New Roman" w:cs="Times New Roman"/>
        </w:rPr>
        <w:footnoteReference w:id="14"/>
      </w:r>
      <w:r w:rsidR="4B9DAB6A" w:rsidRPr="66C63861">
        <w:rPr>
          <w:rFonts w:ascii="Times New Roman" w:eastAsia="Times New Roman" w:hAnsi="Times New Roman" w:cs="Times New Roman"/>
        </w:rPr>
        <w:t xml:space="preserve"> </w:t>
      </w:r>
      <w:r w:rsidR="0D09687A" w:rsidRPr="66C63861">
        <w:rPr>
          <w:rFonts w:ascii="Times New Roman" w:eastAsia="Times New Roman" w:hAnsi="Times New Roman" w:cs="Times New Roman"/>
        </w:rPr>
        <w:t xml:space="preserve">. </w:t>
      </w:r>
      <w:r w:rsidR="57B5F02F" w:rsidRPr="66C63861">
        <w:rPr>
          <w:rFonts w:ascii="Times New Roman" w:eastAsia="Times New Roman" w:hAnsi="Times New Roman" w:cs="Times New Roman"/>
        </w:rPr>
        <w:t xml:space="preserve">Once </w:t>
      </w:r>
      <w:r w:rsidR="5D9D7E66" w:rsidRPr="66C63861">
        <w:rPr>
          <w:rFonts w:ascii="Times New Roman" w:eastAsia="Times New Roman" w:hAnsi="Times New Roman" w:cs="Times New Roman"/>
        </w:rPr>
        <w:t xml:space="preserve">violent </w:t>
      </w:r>
      <w:r w:rsidR="57B5F02F" w:rsidRPr="66C63861">
        <w:rPr>
          <w:rFonts w:ascii="Times New Roman" w:eastAsia="Times New Roman" w:hAnsi="Times New Roman" w:cs="Times New Roman"/>
        </w:rPr>
        <w:t xml:space="preserve">symptoms </w:t>
      </w:r>
      <w:r w:rsidR="21401C5E">
        <w:rPr>
          <w:rFonts w:ascii="Times New Roman" w:eastAsia="Times New Roman" w:hAnsi="Times New Roman" w:cs="Times New Roman"/>
        </w:rPr>
        <w:t>emerge</w:t>
      </w:r>
      <w:r w:rsidR="57B5F02F" w:rsidRPr="66C63861">
        <w:rPr>
          <w:rFonts w:ascii="Times New Roman" w:eastAsia="Times New Roman" w:hAnsi="Times New Roman" w:cs="Times New Roman"/>
        </w:rPr>
        <w:t xml:space="preserve">, there’s </w:t>
      </w:r>
      <w:r w:rsidR="677B623D" w:rsidRPr="66C63861">
        <w:rPr>
          <w:rFonts w:ascii="Times New Roman" w:eastAsia="Times New Roman" w:hAnsi="Times New Roman" w:cs="Times New Roman"/>
        </w:rPr>
        <w:t>little treatment and scarce success in rehabilitating affected persons,</w:t>
      </w:r>
      <w:r w:rsidR="260812F7">
        <w:rPr>
          <w:rFonts w:ascii="Times New Roman" w:eastAsia="Times New Roman" w:hAnsi="Times New Roman" w:cs="Times New Roman"/>
        </w:rPr>
        <w:t xml:space="preserve"> </w:t>
      </w:r>
      <w:r w:rsidR="766FA497">
        <w:rPr>
          <w:rFonts w:ascii="Times New Roman" w:eastAsia="Times New Roman" w:hAnsi="Times New Roman" w:cs="Times New Roman"/>
        </w:rPr>
        <w:t xml:space="preserve">fuelling </w:t>
      </w:r>
      <w:r w:rsidR="61ABA1F6">
        <w:rPr>
          <w:rFonts w:ascii="Times New Roman" w:eastAsia="Times New Roman" w:hAnsi="Times New Roman" w:cs="Times New Roman"/>
        </w:rPr>
        <w:t>claims psychopaths are “made</w:t>
      </w:r>
      <w:r w:rsidR="20614EAB" w:rsidRPr="66C63861">
        <w:rPr>
          <w:rFonts w:ascii="Times New Roman" w:eastAsia="Times New Roman" w:hAnsi="Times New Roman" w:cs="Times New Roman"/>
        </w:rPr>
        <w:t>”</w:t>
      </w:r>
      <w:r w:rsidR="2DA73076">
        <w:rPr>
          <w:rFonts w:ascii="Times New Roman" w:eastAsia="Times New Roman" w:hAnsi="Times New Roman" w:cs="Times New Roman"/>
        </w:rPr>
        <w:t xml:space="preserve"> </w:t>
      </w:r>
      <w:r w:rsidR="5D4B418A">
        <w:rPr>
          <w:rFonts w:ascii="Times New Roman" w:eastAsia="Times New Roman" w:hAnsi="Times New Roman" w:cs="Times New Roman"/>
        </w:rPr>
        <w:t xml:space="preserve">into their </w:t>
      </w:r>
      <w:r w:rsidR="726C6AAD">
        <w:rPr>
          <w:rFonts w:ascii="Times New Roman" w:eastAsia="Times New Roman" w:hAnsi="Times New Roman" w:cs="Times New Roman"/>
        </w:rPr>
        <w:t>callous</w:t>
      </w:r>
      <w:r w:rsidR="2DA73076">
        <w:rPr>
          <w:rFonts w:ascii="Times New Roman" w:eastAsia="Times New Roman" w:hAnsi="Times New Roman" w:cs="Times New Roman"/>
        </w:rPr>
        <w:t xml:space="preserve"> personas</w:t>
      </w:r>
      <w:r w:rsidR="3533582B" w:rsidRPr="66C63861">
        <w:rPr>
          <w:rFonts w:ascii="Times New Roman" w:eastAsia="Times New Roman" w:hAnsi="Times New Roman" w:cs="Times New Roman"/>
        </w:rPr>
        <w:t>. Being born, however, from a lineage with recurring psycho</w:t>
      </w:r>
      <w:r w:rsidR="7AFE537D" w:rsidRPr="66C63861">
        <w:rPr>
          <w:rFonts w:ascii="Times New Roman" w:eastAsia="Times New Roman" w:hAnsi="Times New Roman" w:cs="Times New Roman"/>
        </w:rPr>
        <w:t xml:space="preserve">pathy, </w:t>
      </w:r>
      <w:r w:rsidR="05E5AD01" w:rsidRPr="66C63861">
        <w:rPr>
          <w:rFonts w:ascii="Times New Roman" w:eastAsia="Times New Roman" w:hAnsi="Times New Roman" w:cs="Times New Roman"/>
        </w:rPr>
        <w:t>doesn’t make it prophetic for the offspring</w:t>
      </w:r>
      <w:r w:rsidR="7AFE537D" w:rsidRPr="66C63861">
        <w:rPr>
          <w:rFonts w:ascii="Times New Roman" w:eastAsia="Times New Roman" w:hAnsi="Times New Roman" w:cs="Times New Roman"/>
        </w:rPr>
        <w:t>.</w:t>
      </w:r>
      <w:r w:rsidR="020916CE" w:rsidRPr="66C63861">
        <w:rPr>
          <w:rFonts w:ascii="Times New Roman" w:eastAsia="Times New Roman" w:hAnsi="Times New Roman" w:cs="Times New Roman"/>
        </w:rPr>
        <w:t xml:space="preserve"> </w:t>
      </w:r>
      <w:r w:rsidR="152FCE2B" w:rsidRPr="66C63861">
        <w:rPr>
          <w:rFonts w:ascii="Times New Roman" w:eastAsia="Times New Roman" w:hAnsi="Times New Roman" w:cs="Times New Roman"/>
        </w:rPr>
        <w:t xml:space="preserve">Neither </w:t>
      </w:r>
      <w:r w:rsidR="5413C0EF" w:rsidRPr="66C63861">
        <w:rPr>
          <w:rFonts w:ascii="Times New Roman" w:eastAsia="Times New Roman" w:hAnsi="Times New Roman" w:cs="Times New Roman"/>
        </w:rPr>
        <w:t>do all</w:t>
      </w:r>
      <w:r w:rsidR="152FCE2B" w:rsidRPr="66C63861">
        <w:rPr>
          <w:rFonts w:ascii="Times New Roman" w:eastAsia="Times New Roman" w:hAnsi="Times New Roman" w:cs="Times New Roman"/>
        </w:rPr>
        <w:t xml:space="preserve"> </w:t>
      </w:r>
      <w:bookmarkStart w:id="0" w:name="_Int_HnqFHU1r"/>
      <w:r w:rsidR="152FCE2B" w:rsidRPr="66C63861">
        <w:rPr>
          <w:rFonts w:ascii="Times New Roman" w:eastAsia="Times New Roman" w:hAnsi="Times New Roman" w:cs="Times New Roman"/>
        </w:rPr>
        <w:t>psychopaths</w:t>
      </w:r>
      <w:bookmarkEnd w:id="0"/>
      <w:r w:rsidR="152FCE2B" w:rsidRPr="66C63861">
        <w:rPr>
          <w:rFonts w:ascii="Times New Roman" w:eastAsia="Times New Roman" w:hAnsi="Times New Roman" w:cs="Times New Roman"/>
        </w:rPr>
        <w:t xml:space="preserve"> </w:t>
      </w:r>
      <w:r w:rsidR="1C96985A" w:rsidRPr="66C63861">
        <w:rPr>
          <w:rFonts w:ascii="Times New Roman" w:eastAsia="Times New Roman" w:hAnsi="Times New Roman" w:cs="Times New Roman"/>
        </w:rPr>
        <w:t xml:space="preserve">become </w:t>
      </w:r>
      <w:r w:rsidR="152FCE2B" w:rsidRPr="66C63861">
        <w:rPr>
          <w:rFonts w:ascii="Times New Roman" w:eastAsia="Times New Roman" w:hAnsi="Times New Roman" w:cs="Times New Roman"/>
        </w:rPr>
        <w:t>criminals,</w:t>
      </w:r>
      <w:r w:rsidR="6F249D61" w:rsidRPr="66C63861">
        <w:rPr>
          <w:rFonts w:ascii="Times New Roman" w:eastAsia="Times New Roman" w:hAnsi="Times New Roman" w:cs="Times New Roman"/>
        </w:rPr>
        <w:t xml:space="preserve"> </w:t>
      </w:r>
      <w:r w:rsidR="5DC9C8EC" w:rsidRPr="66C63861">
        <w:rPr>
          <w:rFonts w:ascii="Times New Roman" w:eastAsia="Times New Roman" w:hAnsi="Times New Roman" w:cs="Times New Roman"/>
        </w:rPr>
        <w:t xml:space="preserve">regardless of predisposition, </w:t>
      </w:r>
      <w:r w:rsidR="251FDF21" w:rsidRPr="66C63861">
        <w:rPr>
          <w:rFonts w:ascii="Times New Roman" w:eastAsia="Times New Roman" w:hAnsi="Times New Roman" w:cs="Times New Roman"/>
        </w:rPr>
        <w:t xml:space="preserve">a corrective and kind upbringing could mitigate the potential for violence, suggesting epigenetics to be a plausible explanation </w:t>
      </w:r>
      <w:r w:rsidR="7131A9C3" w:rsidRPr="66C63861">
        <w:rPr>
          <w:rFonts w:ascii="Times New Roman" w:eastAsia="Times New Roman" w:hAnsi="Times New Roman" w:cs="Times New Roman"/>
        </w:rPr>
        <w:t>fo</w:t>
      </w:r>
      <w:r w:rsidR="793248CE" w:rsidRPr="66C63861">
        <w:rPr>
          <w:rFonts w:ascii="Times New Roman" w:eastAsia="Times New Roman" w:hAnsi="Times New Roman" w:cs="Times New Roman"/>
        </w:rPr>
        <w:t>r</w:t>
      </w:r>
      <w:r w:rsidR="7F9448EF" w:rsidRPr="66C63861">
        <w:rPr>
          <w:rFonts w:ascii="Times New Roman" w:eastAsia="Times New Roman" w:hAnsi="Times New Roman" w:cs="Times New Roman"/>
        </w:rPr>
        <w:t xml:space="preserve"> this. </w:t>
      </w:r>
      <w:r w:rsidR="088B607C" w:rsidRPr="66C63861">
        <w:rPr>
          <w:rFonts w:ascii="Times New Roman" w:eastAsia="Times New Roman" w:hAnsi="Times New Roman" w:cs="Times New Roman"/>
        </w:rPr>
        <w:t xml:space="preserve">                 </w:t>
      </w:r>
      <w:r w:rsidR="18E00972" w:rsidRPr="66C63861">
        <w:rPr>
          <w:rFonts w:ascii="Times New Roman" w:eastAsia="Times New Roman" w:hAnsi="Times New Roman" w:cs="Times New Roman"/>
        </w:rPr>
        <w:t xml:space="preserve">                           </w:t>
      </w:r>
      <w:r w:rsidR="12AAD0E7" w:rsidRPr="66C63861">
        <w:rPr>
          <w:rFonts w:ascii="Times New Roman" w:eastAsia="Times New Roman" w:hAnsi="Times New Roman" w:cs="Times New Roman"/>
        </w:rPr>
        <w:t xml:space="preserve">       </w:t>
      </w:r>
      <w:r w:rsidR="088B607C" w:rsidRPr="66C63861">
        <w:rPr>
          <w:rFonts w:ascii="Times New Roman" w:eastAsia="Times New Roman" w:hAnsi="Times New Roman" w:cs="Times New Roman"/>
        </w:rPr>
        <w:t xml:space="preserve"> </w:t>
      </w:r>
      <w:r w:rsidR="0BF8496D" w:rsidRPr="66C63861">
        <w:rPr>
          <w:rFonts w:ascii="Times New Roman" w:eastAsia="Times New Roman" w:hAnsi="Times New Roman" w:cs="Times New Roman"/>
        </w:rPr>
        <w:t>A</w:t>
      </w:r>
      <w:r w:rsidR="0B2B6C06" w:rsidRPr="66C63861">
        <w:rPr>
          <w:rFonts w:ascii="Times New Roman" w:eastAsia="Times New Roman" w:hAnsi="Times New Roman" w:cs="Times New Roman"/>
        </w:rPr>
        <w:t xml:space="preserve"> poor temperament in infantry and c</w:t>
      </w:r>
      <w:r w:rsidR="088B607C" w:rsidRPr="66C63861">
        <w:rPr>
          <w:rFonts w:ascii="Times New Roman" w:eastAsia="Times New Roman" w:hAnsi="Times New Roman" w:cs="Times New Roman"/>
        </w:rPr>
        <w:t xml:space="preserve">hildhood misdemeanour </w:t>
      </w:r>
      <w:r w:rsidR="2F8547A7" w:rsidRPr="66C63861">
        <w:rPr>
          <w:rFonts w:ascii="Times New Roman" w:eastAsia="Times New Roman" w:hAnsi="Times New Roman" w:cs="Times New Roman"/>
        </w:rPr>
        <w:t xml:space="preserve">is unfortunately not easily explained through the means of upbringing </w:t>
      </w:r>
      <w:r w:rsidR="3D399335" w:rsidRPr="66C63861">
        <w:rPr>
          <w:rFonts w:ascii="Times New Roman" w:eastAsia="Times New Roman" w:hAnsi="Times New Roman" w:cs="Times New Roman"/>
        </w:rPr>
        <w:t xml:space="preserve">(assuming the absence of </w:t>
      </w:r>
      <w:r w:rsidR="39D3217D" w:rsidRPr="66C63861">
        <w:rPr>
          <w:rFonts w:ascii="Times New Roman" w:eastAsia="Times New Roman" w:hAnsi="Times New Roman" w:cs="Times New Roman"/>
        </w:rPr>
        <w:t xml:space="preserve">ongoing </w:t>
      </w:r>
      <w:r w:rsidR="3D399335" w:rsidRPr="66C63861">
        <w:rPr>
          <w:rFonts w:ascii="Times New Roman" w:eastAsia="Times New Roman" w:hAnsi="Times New Roman" w:cs="Times New Roman"/>
        </w:rPr>
        <w:t>abuse or trauma)</w:t>
      </w:r>
      <w:r w:rsidR="3985F123" w:rsidRPr="66C63861">
        <w:rPr>
          <w:rFonts w:ascii="Times New Roman" w:eastAsia="Times New Roman" w:hAnsi="Times New Roman" w:cs="Times New Roman"/>
        </w:rPr>
        <w:t xml:space="preserve"> though</w:t>
      </w:r>
      <w:r w:rsidR="1E4D150E" w:rsidRPr="66C63861">
        <w:rPr>
          <w:rFonts w:ascii="Times New Roman" w:eastAsia="Times New Roman" w:hAnsi="Times New Roman" w:cs="Times New Roman"/>
        </w:rPr>
        <w:t>,</w:t>
      </w:r>
      <w:r w:rsidR="55E202DF" w:rsidRPr="66C63861">
        <w:rPr>
          <w:rFonts w:ascii="Times New Roman" w:eastAsia="Times New Roman" w:hAnsi="Times New Roman" w:cs="Times New Roman"/>
        </w:rPr>
        <w:t xml:space="preserve"> </w:t>
      </w:r>
      <w:r w:rsidR="3464319B" w:rsidRPr="66C63861">
        <w:rPr>
          <w:rFonts w:ascii="Times New Roman" w:eastAsia="Times New Roman" w:hAnsi="Times New Roman" w:cs="Times New Roman"/>
        </w:rPr>
        <w:t>as some evidence suggests psychopathic traits can appear as early as 2 years old</w:t>
      </w:r>
      <w:r w:rsidR="389104DA" w:rsidRPr="316C79B8">
        <w:rPr>
          <w:rStyle w:val="FootnoteReference"/>
          <w:rFonts w:ascii="Times New Roman" w:eastAsia="Times New Roman" w:hAnsi="Times New Roman" w:cs="Times New Roman"/>
        </w:rPr>
        <w:footnoteReference w:id="15"/>
      </w:r>
      <w:r w:rsidR="3464319B" w:rsidRPr="66C63861">
        <w:rPr>
          <w:rFonts w:ascii="Times New Roman" w:eastAsia="Times New Roman" w:hAnsi="Times New Roman" w:cs="Times New Roman"/>
        </w:rPr>
        <w:t xml:space="preserve">. </w:t>
      </w:r>
      <w:r w:rsidR="679DA73A" w:rsidRPr="66C63861">
        <w:rPr>
          <w:rFonts w:ascii="Times New Roman" w:eastAsia="Times New Roman" w:hAnsi="Times New Roman" w:cs="Times New Roman"/>
        </w:rPr>
        <w:t>Additionally, diffus</w:t>
      </w:r>
      <w:r w:rsidR="049043F9" w:rsidRPr="66C63861">
        <w:rPr>
          <w:rFonts w:ascii="Times New Roman" w:eastAsia="Times New Roman" w:hAnsi="Times New Roman" w:cs="Times New Roman"/>
        </w:rPr>
        <w:t>ion</w:t>
      </w:r>
      <w:r w:rsidR="679DA73A" w:rsidRPr="66C63861">
        <w:rPr>
          <w:rFonts w:ascii="Times New Roman" w:eastAsia="Times New Roman" w:hAnsi="Times New Roman" w:cs="Times New Roman"/>
        </w:rPr>
        <w:t xml:space="preserve"> tension imaging and functiona</w:t>
      </w:r>
      <w:r w:rsidR="72458B96" w:rsidRPr="66C63861">
        <w:rPr>
          <w:rFonts w:ascii="Times New Roman" w:eastAsia="Times New Roman" w:hAnsi="Times New Roman" w:cs="Times New Roman"/>
        </w:rPr>
        <w:t xml:space="preserve">l </w:t>
      </w:r>
      <w:r w:rsidR="679DA73A" w:rsidRPr="66C63861">
        <w:rPr>
          <w:rFonts w:ascii="Times New Roman" w:eastAsia="Times New Roman" w:hAnsi="Times New Roman" w:cs="Times New Roman"/>
        </w:rPr>
        <w:t>magnetic imaging has shown</w:t>
      </w:r>
      <w:r w:rsidR="21C1FE7D" w:rsidRPr="66C63861">
        <w:rPr>
          <w:rFonts w:ascii="Times New Roman" w:eastAsia="Times New Roman" w:hAnsi="Times New Roman" w:cs="Times New Roman"/>
        </w:rPr>
        <w:t xml:space="preserve"> the brain of a psychopath to have </w:t>
      </w:r>
      <w:r w:rsidR="41C3352F" w:rsidRPr="66C63861">
        <w:rPr>
          <w:rFonts w:ascii="Times New Roman" w:eastAsia="Times New Roman" w:hAnsi="Times New Roman" w:cs="Times New Roman"/>
        </w:rPr>
        <w:t xml:space="preserve">reduced connections between the prefrontal cortex and amygdala, </w:t>
      </w:r>
      <w:r w:rsidR="61BB3181" w:rsidRPr="66C63861">
        <w:rPr>
          <w:rFonts w:ascii="Times New Roman" w:eastAsia="Times New Roman" w:hAnsi="Times New Roman" w:cs="Times New Roman"/>
        </w:rPr>
        <w:t>lessening empathy and anxiety</w:t>
      </w:r>
      <w:r w:rsidR="098118C3" w:rsidRPr="2B372793">
        <w:rPr>
          <w:rStyle w:val="FootnoteReference"/>
          <w:rFonts w:ascii="Times New Roman" w:eastAsia="Times New Roman" w:hAnsi="Times New Roman" w:cs="Times New Roman"/>
        </w:rPr>
        <w:footnoteReference w:id="16"/>
      </w:r>
      <w:r w:rsidR="61BB3181" w:rsidRPr="66C63861">
        <w:rPr>
          <w:rFonts w:ascii="Times New Roman" w:eastAsia="Times New Roman" w:hAnsi="Times New Roman" w:cs="Times New Roman"/>
        </w:rPr>
        <w:t>.</w:t>
      </w:r>
      <w:r w:rsidR="04F249C3" w:rsidRPr="66C63861">
        <w:rPr>
          <w:rFonts w:ascii="Times New Roman" w:eastAsia="Times New Roman" w:hAnsi="Times New Roman" w:cs="Times New Roman"/>
        </w:rPr>
        <w:t xml:space="preserve"> </w:t>
      </w:r>
      <w:r w:rsidR="3464319B" w:rsidRPr="66C63861">
        <w:rPr>
          <w:rFonts w:ascii="Times New Roman" w:eastAsia="Times New Roman" w:hAnsi="Times New Roman" w:cs="Times New Roman"/>
        </w:rPr>
        <w:t>This shows that</w:t>
      </w:r>
      <w:r w:rsidR="5813DEC5" w:rsidRPr="66C63861">
        <w:rPr>
          <w:rFonts w:ascii="Times New Roman" w:eastAsia="Times New Roman" w:hAnsi="Times New Roman" w:cs="Times New Roman"/>
        </w:rPr>
        <w:t xml:space="preserve"> </w:t>
      </w:r>
      <w:r w:rsidR="31C5CA1C" w:rsidRPr="66C63861">
        <w:rPr>
          <w:rFonts w:ascii="Times New Roman" w:eastAsia="Times New Roman" w:hAnsi="Times New Roman" w:cs="Times New Roman"/>
        </w:rPr>
        <w:t xml:space="preserve">in the case of severely disturbed behaviours, </w:t>
      </w:r>
      <w:r w:rsidR="2EB3F785" w:rsidRPr="66C63861">
        <w:rPr>
          <w:rFonts w:ascii="Times New Roman" w:eastAsia="Times New Roman" w:hAnsi="Times New Roman" w:cs="Times New Roman"/>
        </w:rPr>
        <w:t xml:space="preserve">the extent of </w:t>
      </w:r>
      <w:r w:rsidR="23AC2FE7" w:rsidRPr="66C63861">
        <w:rPr>
          <w:rFonts w:ascii="Times New Roman" w:eastAsia="Times New Roman" w:hAnsi="Times New Roman" w:cs="Times New Roman"/>
        </w:rPr>
        <w:t xml:space="preserve">behavioural sculpting by a caregiver </w:t>
      </w:r>
      <w:r w:rsidR="00663437">
        <w:rPr>
          <w:rFonts w:ascii="Times New Roman" w:eastAsia="Times New Roman" w:hAnsi="Times New Roman" w:cs="Times New Roman"/>
        </w:rPr>
        <w:t>is not as influential.</w:t>
      </w:r>
    </w:p>
    <w:p w14:paraId="7C003945" w14:textId="047EE837" w:rsidR="23491764" w:rsidRDefault="23491764" w:rsidP="23491764">
      <w:pPr>
        <w:rPr>
          <w:rFonts w:ascii="Times New Roman" w:eastAsia="Times New Roman" w:hAnsi="Times New Roman" w:cs="Times New Roman"/>
          <w:i/>
          <w:iCs/>
        </w:rPr>
      </w:pPr>
    </w:p>
    <w:p w14:paraId="3F9D8846" w14:textId="1C2E0116" w:rsidR="6B996FB1" w:rsidRDefault="6B996FB1" w:rsidP="23491764">
      <w:pPr>
        <w:pStyle w:val="ListParagraph"/>
        <w:numPr>
          <w:ilvl w:val="0"/>
          <w:numId w:val="1"/>
        </w:numPr>
        <w:rPr>
          <w:rFonts w:ascii="Times New Roman" w:eastAsia="Times New Roman" w:hAnsi="Times New Roman" w:cs="Times New Roman"/>
        </w:rPr>
      </w:pPr>
      <w:r w:rsidRPr="23491764">
        <w:rPr>
          <w:rFonts w:ascii="Times New Roman" w:eastAsia="Times New Roman" w:hAnsi="Times New Roman" w:cs="Times New Roman"/>
        </w:rPr>
        <w:t>The anxious</w:t>
      </w:r>
    </w:p>
    <w:p w14:paraId="4C470F70" w14:textId="75AE958C" w:rsidR="6EC019F1" w:rsidRDefault="57BFB9CF" w:rsidP="316C79B8">
      <w:pPr>
        <w:rPr>
          <w:rFonts w:ascii="Times New Roman" w:eastAsia="Times New Roman" w:hAnsi="Times New Roman" w:cs="Times New Roman"/>
        </w:rPr>
      </w:pPr>
      <w:r w:rsidRPr="316C79B8">
        <w:rPr>
          <w:rFonts w:ascii="Times New Roman" w:eastAsia="Times New Roman" w:hAnsi="Times New Roman" w:cs="Times New Roman"/>
          <w:i/>
          <w:iCs/>
        </w:rPr>
        <w:t>“By this good light, this is a very shallow monster. I afeard of him! A very weak monster.”</w:t>
      </w:r>
      <w:r w:rsidR="03F58BF0" w:rsidRPr="316C79B8">
        <w:rPr>
          <w:rFonts w:ascii="Times New Roman" w:eastAsia="Times New Roman" w:hAnsi="Times New Roman" w:cs="Times New Roman"/>
          <w:i/>
          <w:iCs/>
        </w:rPr>
        <w:t xml:space="preserve">     </w:t>
      </w:r>
    </w:p>
    <w:p w14:paraId="2E502D76" w14:textId="32D2024F" w:rsidR="6EC019F1" w:rsidRDefault="4405A923" w:rsidP="23491764">
      <w:pPr>
        <w:rPr>
          <w:rFonts w:ascii="Times New Roman" w:eastAsia="Times New Roman" w:hAnsi="Times New Roman" w:cs="Times New Roman"/>
          <w:i/>
          <w:iCs/>
        </w:rPr>
      </w:pPr>
      <w:r w:rsidRPr="23491764">
        <w:rPr>
          <w:rFonts w:ascii="Times New Roman" w:eastAsia="Times New Roman" w:hAnsi="Times New Roman" w:cs="Times New Roman"/>
          <w:i/>
          <w:iCs/>
        </w:rPr>
        <w:t xml:space="preserve">                     </w:t>
      </w:r>
      <w:r w:rsidR="144553E2" w:rsidRPr="23491764">
        <w:rPr>
          <w:rFonts w:ascii="Times New Roman" w:eastAsia="Times New Roman" w:hAnsi="Times New Roman" w:cs="Times New Roman"/>
          <w:i/>
          <w:iCs/>
        </w:rPr>
        <w:t xml:space="preserve">               </w:t>
      </w:r>
      <w:r w:rsidRPr="23491764">
        <w:rPr>
          <w:rFonts w:ascii="Times New Roman" w:eastAsia="Times New Roman" w:hAnsi="Times New Roman" w:cs="Times New Roman"/>
          <w:i/>
          <w:iCs/>
        </w:rPr>
        <w:t>-</w:t>
      </w:r>
      <w:r w:rsidRPr="23491764">
        <w:rPr>
          <w:rFonts w:ascii="Times New Roman" w:eastAsia="Times New Roman" w:hAnsi="Times New Roman" w:cs="Times New Roman"/>
        </w:rPr>
        <w:t>William Shakespeare</w:t>
      </w:r>
      <w:r w:rsidRPr="23491764">
        <w:rPr>
          <w:rFonts w:ascii="Times New Roman" w:eastAsia="Times New Roman" w:hAnsi="Times New Roman" w:cs="Times New Roman"/>
          <w:i/>
          <w:iCs/>
        </w:rPr>
        <w:t>, The Tempest (Act 2, S</w:t>
      </w:r>
      <w:r w:rsidR="79093694" w:rsidRPr="23491764">
        <w:rPr>
          <w:rFonts w:ascii="Times New Roman" w:eastAsia="Times New Roman" w:hAnsi="Times New Roman" w:cs="Times New Roman"/>
          <w:i/>
          <w:iCs/>
        </w:rPr>
        <w:t xml:space="preserve">cene 2) </w:t>
      </w:r>
      <w:r w:rsidRPr="23491764">
        <w:rPr>
          <w:rFonts w:ascii="Times New Roman" w:eastAsia="Times New Roman" w:hAnsi="Times New Roman" w:cs="Times New Roman"/>
          <w:i/>
          <w:iCs/>
        </w:rPr>
        <w:t xml:space="preserve">                                                                                                                                 </w:t>
      </w:r>
    </w:p>
    <w:p w14:paraId="6AB0E9D3" w14:textId="29E31DAC" w:rsidR="6EC019F1" w:rsidRDefault="666DA293" w:rsidP="2F67454C">
      <w:pPr>
        <w:rPr>
          <w:rFonts w:ascii="Times New Roman" w:eastAsia="Times New Roman" w:hAnsi="Times New Roman" w:cs="Times New Roman"/>
        </w:rPr>
      </w:pPr>
      <w:r w:rsidRPr="2F67454C">
        <w:rPr>
          <w:rFonts w:ascii="Times New Roman" w:eastAsia="Times New Roman" w:hAnsi="Times New Roman" w:cs="Times New Roman"/>
        </w:rPr>
        <w:t>Phobias</w:t>
      </w:r>
      <w:r w:rsidR="6ED71716" w:rsidRPr="2F67454C">
        <w:rPr>
          <w:rFonts w:ascii="Times New Roman" w:eastAsia="Times New Roman" w:hAnsi="Times New Roman" w:cs="Times New Roman"/>
        </w:rPr>
        <w:t xml:space="preserve"> </w:t>
      </w:r>
      <w:r w:rsidR="75938E17" w:rsidRPr="2F67454C">
        <w:rPr>
          <w:rFonts w:ascii="Times New Roman" w:eastAsia="Times New Roman" w:hAnsi="Times New Roman" w:cs="Times New Roman"/>
        </w:rPr>
        <w:t>can</w:t>
      </w:r>
      <w:r w:rsidR="6ED71716" w:rsidRPr="2F67454C">
        <w:rPr>
          <w:rFonts w:ascii="Times New Roman" w:eastAsia="Times New Roman" w:hAnsi="Times New Roman" w:cs="Times New Roman"/>
        </w:rPr>
        <w:t xml:space="preserve"> isolate innate and learned behaviours</w:t>
      </w:r>
      <w:r w:rsidR="60C5E7CC" w:rsidRPr="2F67454C">
        <w:rPr>
          <w:rFonts w:ascii="Times New Roman" w:eastAsia="Times New Roman" w:hAnsi="Times New Roman" w:cs="Times New Roman"/>
        </w:rPr>
        <w:t>, with them predominantly</w:t>
      </w:r>
      <w:r w:rsidR="03428CA2" w:rsidRPr="2F67454C">
        <w:rPr>
          <w:rFonts w:ascii="Times New Roman" w:eastAsia="Times New Roman" w:hAnsi="Times New Roman" w:cs="Times New Roman"/>
        </w:rPr>
        <w:t xml:space="preserve"> initiating</w:t>
      </w:r>
      <w:r w:rsidR="60C5E7CC" w:rsidRPr="2F67454C">
        <w:rPr>
          <w:rFonts w:ascii="Times New Roman" w:eastAsia="Times New Roman" w:hAnsi="Times New Roman" w:cs="Times New Roman"/>
        </w:rPr>
        <w:t xml:space="preserve"> during the critical period</w:t>
      </w:r>
      <w:r w:rsidR="502F926F">
        <w:rPr>
          <w:rFonts w:ascii="Times New Roman" w:eastAsia="Times New Roman" w:hAnsi="Times New Roman" w:cs="Times New Roman"/>
        </w:rPr>
        <w:t xml:space="preserve"> due to conditioning</w:t>
      </w:r>
      <w:r w:rsidR="5715DD8E" w:rsidRPr="2F67454C">
        <w:rPr>
          <w:rFonts w:ascii="Times New Roman" w:eastAsia="Times New Roman" w:hAnsi="Times New Roman" w:cs="Times New Roman"/>
        </w:rPr>
        <w:t xml:space="preserve">. </w:t>
      </w:r>
      <w:r w:rsidR="2777400A" w:rsidRPr="2F67454C">
        <w:rPr>
          <w:rFonts w:ascii="Times New Roman" w:eastAsia="Times New Roman" w:hAnsi="Times New Roman" w:cs="Times New Roman"/>
        </w:rPr>
        <w:t>Infants are born with two fears</w:t>
      </w:r>
      <w:r w:rsidR="60D2A95E" w:rsidRPr="2F67454C">
        <w:rPr>
          <w:rFonts w:ascii="Times New Roman" w:eastAsia="Times New Roman" w:hAnsi="Times New Roman" w:cs="Times New Roman"/>
        </w:rPr>
        <w:t xml:space="preserve">: falling and loud </w:t>
      </w:r>
      <w:r w:rsidR="60D2A95E" w:rsidRPr="2F67454C">
        <w:rPr>
          <w:rFonts w:ascii="Times New Roman" w:eastAsia="Times New Roman" w:hAnsi="Times New Roman" w:cs="Times New Roman"/>
        </w:rPr>
        <w:lastRenderedPageBreak/>
        <w:t>noises</w:t>
      </w:r>
      <w:r w:rsidR="1D7FD1DA" w:rsidRPr="2F67454C">
        <w:rPr>
          <w:rFonts w:ascii="Times New Roman" w:eastAsia="Times New Roman" w:hAnsi="Times New Roman" w:cs="Times New Roman"/>
        </w:rPr>
        <w:t xml:space="preserve">, </w:t>
      </w:r>
      <w:r w:rsidR="60D2A95E" w:rsidRPr="2F67454C">
        <w:rPr>
          <w:rFonts w:ascii="Times New Roman" w:eastAsia="Times New Roman" w:hAnsi="Times New Roman" w:cs="Times New Roman"/>
        </w:rPr>
        <w:t>which are exclusively survival based</w:t>
      </w:r>
      <w:r w:rsidR="6EC019F1" w:rsidRPr="2F67454C">
        <w:rPr>
          <w:rStyle w:val="FootnoteReference"/>
          <w:rFonts w:ascii="Times New Roman" w:eastAsia="Times New Roman" w:hAnsi="Times New Roman" w:cs="Times New Roman"/>
        </w:rPr>
        <w:footnoteReference w:id="17"/>
      </w:r>
      <w:r w:rsidR="60D2A95E" w:rsidRPr="2F67454C">
        <w:rPr>
          <w:rFonts w:ascii="Times New Roman" w:eastAsia="Times New Roman" w:hAnsi="Times New Roman" w:cs="Times New Roman"/>
        </w:rPr>
        <w:t xml:space="preserve">. </w:t>
      </w:r>
      <w:r w:rsidR="76488457" w:rsidRPr="2F67454C">
        <w:rPr>
          <w:rFonts w:ascii="Times New Roman" w:eastAsia="Times New Roman" w:hAnsi="Times New Roman" w:cs="Times New Roman"/>
        </w:rPr>
        <w:t xml:space="preserve">They could also be born with separation anxiety, </w:t>
      </w:r>
      <w:r w:rsidR="427B96CB" w:rsidRPr="2F67454C">
        <w:rPr>
          <w:rFonts w:ascii="Times New Roman" w:eastAsia="Times New Roman" w:hAnsi="Times New Roman" w:cs="Times New Roman"/>
        </w:rPr>
        <w:t>which can become a fea</w:t>
      </w:r>
      <w:r w:rsidR="773E309E" w:rsidRPr="2F67454C">
        <w:rPr>
          <w:rFonts w:ascii="Times New Roman" w:eastAsia="Times New Roman" w:hAnsi="Times New Roman" w:cs="Times New Roman"/>
        </w:rPr>
        <w:t>r of the dark due to its association with being alone</w:t>
      </w:r>
      <w:r w:rsidR="6EC019F1" w:rsidRPr="2F67454C">
        <w:rPr>
          <w:rStyle w:val="FootnoteReference"/>
          <w:rFonts w:ascii="Times New Roman" w:eastAsia="Times New Roman" w:hAnsi="Times New Roman" w:cs="Times New Roman"/>
        </w:rPr>
        <w:footnoteReference w:id="18"/>
      </w:r>
      <w:r w:rsidR="427B96CB" w:rsidRPr="2F67454C">
        <w:rPr>
          <w:rFonts w:ascii="Times New Roman" w:eastAsia="Times New Roman" w:hAnsi="Times New Roman" w:cs="Times New Roman"/>
        </w:rPr>
        <w:t xml:space="preserve">, </w:t>
      </w:r>
      <w:r w:rsidR="76488457" w:rsidRPr="2F67454C">
        <w:rPr>
          <w:rFonts w:ascii="Times New Roman" w:eastAsia="Times New Roman" w:hAnsi="Times New Roman" w:cs="Times New Roman"/>
        </w:rPr>
        <w:t xml:space="preserve">but that is less unanimous. </w:t>
      </w:r>
      <w:r w:rsidR="5715DD8E" w:rsidRPr="2F67454C">
        <w:rPr>
          <w:rFonts w:ascii="Times New Roman" w:eastAsia="Times New Roman" w:hAnsi="Times New Roman" w:cs="Times New Roman"/>
        </w:rPr>
        <w:t xml:space="preserve">With age, </w:t>
      </w:r>
      <w:r w:rsidR="7F1991A3" w:rsidRPr="2F67454C">
        <w:rPr>
          <w:rFonts w:ascii="Times New Roman" w:eastAsia="Times New Roman" w:hAnsi="Times New Roman" w:cs="Times New Roman"/>
        </w:rPr>
        <w:t xml:space="preserve">many people learn to </w:t>
      </w:r>
      <w:r w:rsidR="27FB166F" w:rsidRPr="2F67454C">
        <w:rPr>
          <w:rFonts w:ascii="Times New Roman" w:eastAsia="Times New Roman" w:hAnsi="Times New Roman" w:cs="Times New Roman"/>
        </w:rPr>
        <w:t>fear</w:t>
      </w:r>
      <w:r w:rsidR="7F1991A3" w:rsidRPr="2F67454C">
        <w:rPr>
          <w:rFonts w:ascii="Times New Roman" w:eastAsia="Times New Roman" w:hAnsi="Times New Roman" w:cs="Times New Roman"/>
        </w:rPr>
        <w:t xml:space="preserve"> spiders, snakes, heights</w:t>
      </w:r>
      <w:r w:rsidR="43B92C4E" w:rsidRPr="2F67454C">
        <w:rPr>
          <w:rFonts w:ascii="Times New Roman" w:eastAsia="Times New Roman" w:hAnsi="Times New Roman" w:cs="Times New Roman"/>
        </w:rPr>
        <w:t xml:space="preserve"> </w:t>
      </w:r>
      <w:r w:rsidR="7F1991A3" w:rsidRPr="2F67454C">
        <w:rPr>
          <w:rFonts w:ascii="Times New Roman" w:eastAsia="Times New Roman" w:hAnsi="Times New Roman" w:cs="Times New Roman"/>
        </w:rPr>
        <w:t xml:space="preserve">and other stimuli associated with danger. Some objects of fear might’ve </w:t>
      </w:r>
      <w:r w:rsidR="6C73009A" w:rsidRPr="2F67454C">
        <w:rPr>
          <w:rFonts w:ascii="Times New Roman" w:eastAsia="Times New Roman" w:hAnsi="Times New Roman" w:cs="Times New Roman"/>
        </w:rPr>
        <w:t>appeared threatening</w:t>
      </w:r>
      <w:r w:rsidR="31193087" w:rsidRPr="2F67454C">
        <w:rPr>
          <w:rFonts w:ascii="Times New Roman" w:eastAsia="Times New Roman" w:hAnsi="Times New Roman" w:cs="Times New Roman"/>
        </w:rPr>
        <w:t xml:space="preserve"> at some point in childhood, </w:t>
      </w:r>
      <w:r w:rsidR="759629B7" w:rsidRPr="2F67454C">
        <w:rPr>
          <w:rFonts w:ascii="Times New Roman" w:eastAsia="Times New Roman" w:hAnsi="Times New Roman" w:cs="Times New Roman"/>
        </w:rPr>
        <w:t xml:space="preserve">like </w:t>
      </w:r>
      <w:r w:rsidR="25774863" w:rsidRPr="2F67454C">
        <w:rPr>
          <w:rFonts w:ascii="Times New Roman" w:eastAsia="Times New Roman" w:hAnsi="Times New Roman" w:cs="Times New Roman"/>
        </w:rPr>
        <w:t>being stung by a bee</w:t>
      </w:r>
      <w:r w:rsidR="759629B7" w:rsidRPr="2F67454C">
        <w:rPr>
          <w:rFonts w:ascii="Times New Roman" w:eastAsia="Times New Roman" w:hAnsi="Times New Roman" w:cs="Times New Roman"/>
        </w:rPr>
        <w:t xml:space="preserve"> or </w:t>
      </w:r>
      <w:r w:rsidR="0F65F8F3" w:rsidRPr="2F67454C">
        <w:rPr>
          <w:rFonts w:ascii="Times New Roman" w:eastAsia="Times New Roman" w:hAnsi="Times New Roman" w:cs="Times New Roman"/>
        </w:rPr>
        <w:t>seeing your caregiver scream at the sight of a spider</w:t>
      </w:r>
      <w:r w:rsidR="53083539" w:rsidRPr="2F67454C">
        <w:rPr>
          <w:rFonts w:ascii="Times New Roman" w:eastAsia="Times New Roman" w:hAnsi="Times New Roman" w:cs="Times New Roman"/>
        </w:rPr>
        <w:t>.</w:t>
      </w:r>
      <w:r w:rsidR="2DCC5DA8" w:rsidRPr="2F67454C">
        <w:rPr>
          <w:rFonts w:ascii="Times New Roman" w:eastAsia="Times New Roman" w:hAnsi="Times New Roman" w:cs="Times New Roman"/>
        </w:rPr>
        <w:t xml:space="preserve"> </w:t>
      </w:r>
      <w:r w:rsidR="3D6D3C1F" w:rsidRPr="2F67454C">
        <w:rPr>
          <w:rFonts w:ascii="Times New Roman" w:eastAsia="Times New Roman" w:hAnsi="Times New Roman" w:cs="Times New Roman"/>
        </w:rPr>
        <w:t>Direct contact with a stimulus is not needed to develop a fear of them, the portrayal of them is crucial to the manifestation of it.</w:t>
      </w:r>
      <w:r w:rsidR="53083539" w:rsidRPr="2F67454C">
        <w:rPr>
          <w:rFonts w:ascii="Times New Roman" w:eastAsia="Times New Roman" w:hAnsi="Times New Roman" w:cs="Times New Roman"/>
        </w:rPr>
        <w:t xml:space="preserve"> </w:t>
      </w:r>
      <w:r w:rsidR="4AB1FC0A" w:rsidRPr="2F67454C">
        <w:rPr>
          <w:rFonts w:ascii="Times New Roman" w:eastAsia="Times New Roman" w:hAnsi="Times New Roman" w:cs="Times New Roman"/>
        </w:rPr>
        <w:t>A</w:t>
      </w:r>
      <w:r w:rsidR="422A2AED" w:rsidRPr="2F67454C">
        <w:rPr>
          <w:rFonts w:ascii="Times New Roman" w:eastAsia="Times New Roman" w:hAnsi="Times New Roman" w:cs="Times New Roman"/>
        </w:rPr>
        <w:t>s a child, t</w:t>
      </w:r>
      <w:r w:rsidR="0680B5AD" w:rsidRPr="2F67454C">
        <w:rPr>
          <w:rFonts w:ascii="Times New Roman" w:eastAsia="Times New Roman" w:hAnsi="Times New Roman" w:cs="Times New Roman"/>
        </w:rPr>
        <w:t>he brain’s plasticity makes fears more readily obtainable,</w:t>
      </w:r>
      <w:r w:rsidR="0E0DA678" w:rsidRPr="2F67454C">
        <w:rPr>
          <w:rFonts w:ascii="Times New Roman" w:eastAsia="Times New Roman" w:hAnsi="Times New Roman" w:cs="Times New Roman"/>
        </w:rPr>
        <w:t xml:space="preserve"> </w:t>
      </w:r>
      <w:r w:rsidR="543CA617" w:rsidRPr="2F67454C">
        <w:rPr>
          <w:rFonts w:ascii="Times New Roman" w:eastAsia="Times New Roman" w:hAnsi="Times New Roman" w:cs="Times New Roman"/>
        </w:rPr>
        <w:t>which also makes some fears easier to outgrow, but</w:t>
      </w:r>
      <w:r w:rsidR="0E0DA678" w:rsidRPr="2F67454C">
        <w:rPr>
          <w:rFonts w:ascii="Times New Roman" w:eastAsia="Times New Roman" w:hAnsi="Times New Roman" w:cs="Times New Roman"/>
        </w:rPr>
        <w:t xml:space="preserve"> in the cases of </w:t>
      </w:r>
      <w:r w:rsidR="2BC9CF04" w:rsidRPr="2F67454C">
        <w:rPr>
          <w:rFonts w:ascii="Times New Roman" w:eastAsia="Times New Roman" w:hAnsi="Times New Roman" w:cs="Times New Roman"/>
        </w:rPr>
        <w:t>trauma induced fears such as being attacked by a do</w:t>
      </w:r>
      <w:r w:rsidR="5ABD4B72" w:rsidRPr="2F67454C">
        <w:rPr>
          <w:rFonts w:ascii="Times New Roman" w:eastAsia="Times New Roman" w:hAnsi="Times New Roman" w:cs="Times New Roman"/>
        </w:rPr>
        <w:t xml:space="preserve">g, </w:t>
      </w:r>
      <w:r w:rsidR="144F93F7" w:rsidRPr="2F67454C">
        <w:rPr>
          <w:rFonts w:ascii="Times New Roman" w:eastAsia="Times New Roman" w:hAnsi="Times New Roman" w:cs="Times New Roman"/>
        </w:rPr>
        <w:t xml:space="preserve">it can be long lasting. </w:t>
      </w:r>
      <w:r w:rsidR="0645E845" w:rsidRPr="2F67454C">
        <w:rPr>
          <w:rFonts w:ascii="Times New Roman" w:eastAsia="Times New Roman" w:hAnsi="Times New Roman" w:cs="Times New Roman"/>
        </w:rPr>
        <w:t>The success of conquering fears can entirely depend on the individual; b</w:t>
      </w:r>
      <w:r w:rsidR="144F93F7" w:rsidRPr="2F67454C">
        <w:rPr>
          <w:rFonts w:ascii="Times New Roman" w:eastAsia="Times New Roman" w:hAnsi="Times New Roman" w:cs="Times New Roman"/>
        </w:rPr>
        <w:t>ehaviours caused by phobias, such as avoidance,</w:t>
      </w:r>
      <w:r w:rsidR="43FF2B51" w:rsidRPr="2F67454C">
        <w:rPr>
          <w:rFonts w:ascii="Times New Roman" w:eastAsia="Times New Roman" w:hAnsi="Times New Roman" w:cs="Times New Roman"/>
        </w:rPr>
        <w:t xml:space="preserve"> may be more persistent to those with a</w:t>
      </w:r>
      <w:r w:rsidR="2CE6C354" w:rsidRPr="2F67454C">
        <w:rPr>
          <w:rFonts w:ascii="Times New Roman" w:eastAsia="Times New Roman" w:hAnsi="Times New Roman" w:cs="Times New Roman"/>
        </w:rPr>
        <w:t xml:space="preserve"> greater </w:t>
      </w:r>
      <w:r w:rsidR="42B1A2DF" w:rsidRPr="2F67454C">
        <w:rPr>
          <w:rFonts w:ascii="Times New Roman" w:eastAsia="Times New Roman" w:hAnsi="Times New Roman" w:cs="Times New Roman"/>
        </w:rPr>
        <w:t>vulnerability to anxiety</w:t>
      </w:r>
      <w:r w:rsidR="64900A72" w:rsidRPr="2F67454C">
        <w:rPr>
          <w:rFonts w:ascii="Times New Roman" w:eastAsia="Times New Roman" w:hAnsi="Times New Roman" w:cs="Times New Roman"/>
        </w:rPr>
        <w:t xml:space="preserve"> caused by inheritance</w:t>
      </w:r>
      <w:r w:rsidR="6EC019F1" w:rsidRPr="23491764">
        <w:rPr>
          <w:rStyle w:val="FootnoteReference"/>
          <w:rFonts w:ascii="Times New Roman" w:eastAsia="Times New Roman" w:hAnsi="Times New Roman" w:cs="Times New Roman"/>
        </w:rPr>
        <w:footnoteReference w:id="19"/>
      </w:r>
      <w:r w:rsidR="7D963C6E" w:rsidRPr="23491764">
        <w:rPr>
          <w:rFonts w:ascii="Times New Roman" w:eastAsia="Times New Roman" w:hAnsi="Times New Roman" w:cs="Times New Roman"/>
        </w:rPr>
        <w:t>.</w:t>
      </w:r>
    </w:p>
    <w:p w14:paraId="62F23B64" w14:textId="766A75DC" w:rsidR="316C79B8" w:rsidRDefault="316C79B8" w:rsidP="316C79B8">
      <w:pPr>
        <w:rPr>
          <w:rFonts w:ascii="Times New Roman" w:eastAsia="Times New Roman" w:hAnsi="Times New Roman" w:cs="Times New Roman"/>
        </w:rPr>
      </w:pPr>
    </w:p>
    <w:p w14:paraId="427941B3" w14:textId="58ECE2D6" w:rsidR="001A527D" w:rsidRDefault="05A69F54" w:rsidP="2F67454C">
      <w:pPr>
        <w:rPr>
          <w:rFonts w:ascii="Times New Roman" w:eastAsia="Times New Roman" w:hAnsi="Times New Roman" w:cs="Times New Roman"/>
        </w:rPr>
      </w:pPr>
      <w:r w:rsidRPr="23491764">
        <w:rPr>
          <w:rFonts w:ascii="Times New Roman" w:eastAsia="Times New Roman" w:hAnsi="Times New Roman" w:cs="Times New Roman"/>
        </w:rPr>
        <w:t>The tendency to</w:t>
      </w:r>
      <w:r w:rsidR="13146817" w:rsidRPr="23491764">
        <w:rPr>
          <w:rFonts w:ascii="Times New Roman" w:eastAsia="Times New Roman" w:hAnsi="Times New Roman" w:cs="Times New Roman"/>
        </w:rPr>
        <w:t xml:space="preserve"> feel </w:t>
      </w:r>
      <w:r w:rsidRPr="23491764">
        <w:rPr>
          <w:rFonts w:ascii="Times New Roman" w:eastAsia="Times New Roman" w:hAnsi="Times New Roman" w:cs="Times New Roman"/>
        </w:rPr>
        <w:t xml:space="preserve">afraid </w:t>
      </w:r>
      <w:r w:rsidR="54F220EF" w:rsidRPr="23491764">
        <w:rPr>
          <w:rFonts w:ascii="Times New Roman" w:eastAsia="Times New Roman" w:hAnsi="Times New Roman" w:cs="Times New Roman"/>
        </w:rPr>
        <w:t>i</w:t>
      </w:r>
      <w:r w:rsidR="618371CD" w:rsidRPr="23491764">
        <w:rPr>
          <w:rFonts w:ascii="Times New Roman" w:eastAsia="Times New Roman" w:hAnsi="Times New Roman" w:cs="Times New Roman"/>
        </w:rPr>
        <w:t xml:space="preserve">s </w:t>
      </w:r>
      <w:r w:rsidR="7BF1E0D8" w:rsidRPr="23491764">
        <w:rPr>
          <w:rFonts w:ascii="Times New Roman" w:eastAsia="Times New Roman" w:hAnsi="Times New Roman" w:cs="Times New Roman"/>
        </w:rPr>
        <w:t>primal</w:t>
      </w:r>
      <w:r w:rsidR="3D42D4D1" w:rsidRPr="23491764">
        <w:rPr>
          <w:rFonts w:ascii="Times New Roman" w:eastAsia="Times New Roman" w:hAnsi="Times New Roman" w:cs="Times New Roman"/>
        </w:rPr>
        <w:t xml:space="preserve"> </w:t>
      </w:r>
      <w:r w:rsidR="40AC9D69" w:rsidRPr="23491764">
        <w:rPr>
          <w:rFonts w:ascii="Times New Roman" w:eastAsia="Times New Roman" w:hAnsi="Times New Roman" w:cs="Times New Roman"/>
        </w:rPr>
        <w:t>based on</w:t>
      </w:r>
      <w:r w:rsidR="69B67986" w:rsidRPr="23491764">
        <w:rPr>
          <w:rFonts w:ascii="Times New Roman" w:eastAsia="Times New Roman" w:hAnsi="Times New Roman" w:cs="Times New Roman"/>
        </w:rPr>
        <w:t xml:space="preserve"> survival, which</w:t>
      </w:r>
      <w:r w:rsidR="0D7C2D8F" w:rsidRPr="23491764">
        <w:rPr>
          <w:rFonts w:ascii="Times New Roman" w:eastAsia="Times New Roman" w:hAnsi="Times New Roman" w:cs="Times New Roman"/>
        </w:rPr>
        <w:t xml:space="preserve"> is the foundation of our brain’s functioning. </w:t>
      </w:r>
      <w:r w:rsidR="5D64B7B0" w:rsidRPr="23491764">
        <w:rPr>
          <w:rFonts w:ascii="Times New Roman" w:eastAsia="Times New Roman" w:hAnsi="Times New Roman" w:cs="Times New Roman"/>
        </w:rPr>
        <w:t>Fear</w:t>
      </w:r>
      <w:r w:rsidR="040DC450" w:rsidRPr="23491764">
        <w:rPr>
          <w:rFonts w:ascii="Times New Roman" w:eastAsia="Times New Roman" w:hAnsi="Times New Roman" w:cs="Times New Roman"/>
        </w:rPr>
        <w:t xml:space="preserve"> can </w:t>
      </w:r>
      <w:r w:rsidR="7B1A290D" w:rsidRPr="23491764">
        <w:rPr>
          <w:rFonts w:ascii="Times New Roman" w:eastAsia="Times New Roman" w:hAnsi="Times New Roman" w:cs="Times New Roman"/>
        </w:rPr>
        <w:t xml:space="preserve">then </w:t>
      </w:r>
      <w:r w:rsidR="040DC450" w:rsidRPr="23491764">
        <w:rPr>
          <w:rFonts w:ascii="Times New Roman" w:eastAsia="Times New Roman" w:hAnsi="Times New Roman" w:cs="Times New Roman"/>
        </w:rPr>
        <w:t xml:space="preserve">diverge </w:t>
      </w:r>
      <w:r w:rsidR="1CF59E5B" w:rsidRPr="23491764">
        <w:rPr>
          <w:rFonts w:ascii="Times New Roman" w:eastAsia="Times New Roman" w:hAnsi="Times New Roman" w:cs="Times New Roman"/>
        </w:rPr>
        <w:t>to</w:t>
      </w:r>
      <w:r w:rsidR="7B1A290D" w:rsidRPr="23491764">
        <w:rPr>
          <w:rFonts w:ascii="Times New Roman" w:eastAsia="Times New Roman" w:hAnsi="Times New Roman" w:cs="Times New Roman"/>
        </w:rPr>
        <w:t xml:space="preserve"> </w:t>
      </w:r>
      <w:r w:rsidR="3749DAD7" w:rsidRPr="23491764">
        <w:rPr>
          <w:rFonts w:ascii="Times New Roman" w:eastAsia="Times New Roman" w:hAnsi="Times New Roman" w:cs="Times New Roman"/>
        </w:rPr>
        <w:t xml:space="preserve">be specific, </w:t>
      </w:r>
      <w:r w:rsidR="61A6F878" w:rsidRPr="23491764">
        <w:rPr>
          <w:rFonts w:ascii="Times New Roman" w:eastAsia="Times New Roman" w:hAnsi="Times New Roman" w:cs="Times New Roman"/>
        </w:rPr>
        <w:t>becomin</w:t>
      </w:r>
      <w:r w:rsidR="4F3BF220" w:rsidRPr="23491764">
        <w:rPr>
          <w:rFonts w:ascii="Times New Roman" w:eastAsia="Times New Roman" w:hAnsi="Times New Roman" w:cs="Times New Roman"/>
        </w:rPr>
        <w:t>g normalised</w:t>
      </w:r>
      <w:r w:rsidR="000695C3" w:rsidRPr="23491764">
        <w:rPr>
          <w:rFonts w:ascii="Times New Roman" w:eastAsia="Times New Roman" w:hAnsi="Times New Roman" w:cs="Times New Roman"/>
        </w:rPr>
        <w:t xml:space="preserve"> so </w:t>
      </w:r>
      <w:r w:rsidR="362C7695" w:rsidRPr="23491764">
        <w:rPr>
          <w:rFonts w:ascii="Times New Roman" w:eastAsia="Times New Roman" w:hAnsi="Times New Roman" w:cs="Times New Roman"/>
        </w:rPr>
        <w:t>fight or flight responses made to keep us safe</w:t>
      </w:r>
      <w:r w:rsidR="0286BA74" w:rsidRPr="23491764">
        <w:rPr>
          <w:rFonts w:ascii="Times New Roman" w:eastAsia="Times New Roman" w:hAnsi="Times New Roman" w:cs="Times New Roman"/>
        </w:rPr>
        <w:t xml:space="preserve"> </w:t>
      </w:r>
      <w:r w:rsidR="65C85F5D" w:rsidRPr="23491764">
        <w:rPr>
          <w:rFonts w:ascii="Times New Roman" w:eastAsia="Times New Roman" w:hAnsi="Times New Roman" w:cs="Times New Roman"/>
        </w:rPr>
        <w:t>start being used for several conditioned triggers.</w:t>
      </w:r>
      <w:r w:rsidR="1BAFD4B7" w:rsidRPr="23491764">
        <w:rPr>
          <w:rFonts w:ascii="Times New Roman" w:eastAsia="Times New Roman" w:hAnsi="Times New Roman" w:cs="Times New Roman"/>
        </w:rPr>
        <w:t xml:space="preserve"> </w:t>
      </w:r>
      <w:r w:rsidR="731CE406" w:rsidRPr="23491764">
        <w:rPr>
          <w:rFonts w:ascii="Times New Roman" w:eastAsia="Times New Roman" w:hAnsi="Times New Roman" w:cs="Times New Roman"/>
        </w:rPr>
        <w:t xml:space="preserve">Antisocial behaviours, </w:t>
      </w:r>
      <w:r w:rsidR="50F4A9B1" w:rsidRPr="23491764">
        <w:rPr>
          <w:rFonts w:ascii="Times New Roman" w:eastAsia="Times New Roman" w:hAnsi="Times New Roman" w:cs="Times New Roman"/>
        </w:rPr>
        <w:t xml:space="preserve">on the other hand, </w:t>
      </w:r>
      <w:r w:rsidR="220550FE" w:rsidRPr="23491764">
        <w:rPr>
          <w:rFonts w:ascii="Times New Roman" w:eastAsia="Times New Roman" w:hAnsi="Times New Roman" w:cs="Times New Roman"/>
        </w:rPr>
        <w:t>goes against</w:t>
      </w:r>
      <w:r w:rsidR="05AEA492" w:rsidRPr="23491764">
        <w:rPr>
          <w:rFonts w:ascii="Times New Roman" w:eastAsia="Times New Roman" w:hAnsi="Times New Roman" w:cs="Times New Roman"/>
        </w:rPr>
        <w:t xml:space="preserve"> alleged </w:t>
      </w:r>
      <w:r w:rsidR="136C87E7" w:rsidRPr="23491764">
        <w:rPr>
          <w:rFonts w:ascii="Times New Roman" w:eastAsia="Times New Roman" w:hAnsi="Times New Roman" w:cs="Times New Roman"/>
        </w:rPr>
        <w:t xml:space="preserve">‘pack mentality’ and humans being inherently pro social creatures, </w:t>
      </w:r>
      <w:r w:rsidR="57904CB1" w:rsidRPr="23491764">
        <w:rPr>
          <w:rFonts w:ascii="Times New Roman" w:eastAsia="Times New Roman" w:hAnsi="Times New Roman" w:cs="Times New Roman"/>
        </w:rPr>
        <w:t>which</w:t>
      </w:r>
      <w:r w:rsidR="74FE6291" w:rsidRPr="23491764">
        <w:rPr>
          <w:rFonts w:ascii="Times New Roman" w:eastAsia="Times New Roman" w:hAnsi="Times New Roman" w:cs="Times New Roman"/>
        </w:rPr>
        <w:t xml:space="preserve">, on the surface, seems to be at the fault </w:t>
      </w:r>
      <w:r w:rsidR="47F5AA2A" w:rsidRPr="23491764">
        <w:rPr>
          <w:rFonts w:ascii="Times New Roman" w:eastAsia="Times New Roman" w:hAnsi="Times New Roman" w:cs="Times New Roman"/>
        </w:rPr>
        <w:t xml:space="preserve">of </w:t>
      </w:r>
      <w:r w:rsidR="295F9F9C" w:rsidRPr="23491764">
        <w:rPr>
          <w:rFonts w:ascii="Times New Roman" w:eastAsia="Times New Roman" w:hAnsi="Times New Roman" w:cs="Times New Roman"/>
        </w:rPr>
        <w:t xml:space="preserve">upbringing. </w:t>
      </w:r>
      <w:r w:rsidR="00E57C6F" w:rsidRPr="23491764">
        <w:rPr>
          <w:rFonts w:ascii="Times New Roman" w:eastAsia="Times New Roman" w:hAnsi="Times New Roman" w:cs="Times New Roman"/>
        </w:rPr>
        <w:t xml:space="preserve">But now that it is known </w:t>
      </w:r>
      <w:r w:rsidR="4A09A4F0" w:rsidRPr="23491764">
        <w:rPr>
          <w:rFonts w:ascii="Times New Roman" w:eastAsia="Times New Roman" w:hAnsi="Times New Roman" w:cs="Times New Roman"/>
        </w:rPr>
        <w:t xml:space="preserve">some children </w:t>
      </w:r>
      <w:r w:rsidR="1D71A5E0" w:rsidRPr="23491764">
        <w:rPr>
          <w:rFonts w:ascii="Times New Roman" w:eastAsia="Times New Roman" w:hAnsi="Times New Roman" w:cs="Times New Roman"/>
        </w:rPr>
        <w:t>are born lacking this socia</w:t>
      </w:r>
      <w:r w:rsidR="5EE9B723" w:rsidRPr="23491764">
        <w:rPr>
          <w:rFonts w:ascii="Times New Roman" w:eastAsia="Times New Roman" w:hAnsi="Times New Roman" w:cs="Times New Roman"/>
        </w:rPr>
        <w:t xml:space="preserve">bility, </w:t>
      </w:r>
      <w:r w:rsidR="14646356" w:rsidRPr="23491764">
        <w:rPr>
          <w:rFonts w:ascii="Times New Roman" w:eastAsia="Times New Roman" w:hAnsi="Times New Roman" w:cs="Times New Roman"/>
        </w:rPr>
        <w:t xml:space="preserve">it’s also </w:t>
      </w:r>
      <w:r w:rsidR="70B0BB59" w:rsidRPr="23491764">
        <w:rPr>
          <w:rFonts w:ascii="Times New Roman" w:eastAsia="Times New Roman" w:hAnsi="Times New Roman" w:cs="Times New Roman"/>
        </w:rPr>
        <w:t xml:space="preserve">nature. </w:t>
      </w:r>
      <w:r w:rsidR="6051A712" w:rsidRPr="23491764">
        <w:rPr>
          <w:rFonts w:ascii="Times New Roman" w:eastAsia="Times New Roman" w:hAnsi="Times New Roman" w:cs="Times New Roman"/>
        </w:rPr>
        <w:t>Whilst an inclination to</w:t>
      </w:r>
      <w:r w:rsidR="398114C1" w:rsidRPr="23491764">
        <w:rPr>
          <w:rFonts w:ascii="Times New Roman" w:eastAsia="Times New Roman" w:hAnsi="Times New Roman" w:cs="Times New Roman"/>
        </w:rPr>
        <w:t xml:space="preserve"> harm or </w:t>
      </w:r>
      <w:r w:rsidR="7C11D0A2" w:rsidRPr="23491764">
        <w:rPr>
          <w:rFonts w:ascii="Times New Roman" w:eastAsia="Times New Roman" w:hAnsi="Times New Roman" w:cs="Times New Roman"/>
        </w:rPr>
        <w:t>run from something</w:t>
      </w:r>
      <w:r w:rsidR="69C2F94C" w:rsidRPr="23491764">
        <w:rPr>
          <w:rFonts w:ascii="Times New Roman" w:eastAsia="Times New Roman" w:hAnsi="Times New Roman" w:cs="Times New Roman"/>
        </w:rPr>
        <w:t xml:space="preserve"> that is a threat</w:t>
      </w:r>
      <w:r w:rsidR="7C11D0A2" w:rsidRPr="23491764">
        <w:rPr>
          <w:rFonts w:ascii="Times New Roman" w:eastAsia="Times New Roman" w:hAnsi="Times New Roman" w:cs="Times New Roman"/>
        </w:rPr>
        <w:t xml:space="preserve"> is </w:t>
      </w:r>
      <w:r w:rsidR="3DA7C096" w:rsidRPr="23491764">
        <w:rPr>
          <w:rFonts w:ascii="Times New Roman" w:eastAsia="Times New Roman" w:hAnsi="Times New Roman" w:cs="Times New Roman"/>
        </w:rPr>
        <w:t>innate</w:t>
      </w:r>
      <w:r w:rsidR="7C11D0A2" w:rsidRPr="23491764">
        <w:rPr>
          <w:rFonts w:ascii="Times New Roman" w:eastAsia="Times New Roman" w:hAnsi="Times New Roman" w:cs="Times New Roman"/>
        </w:rPr>
        <w:t>,</w:t>
      </w:r>
      <w:r w:rsidR="43366E78" w:rsidRPr="23491764">
        <w:rPr>
          <w:rFonts w:ascii="Times New Roman" w:eastAsia="Times New Roman" w:hAnsi="Times New Roman" w:cs="Times New Roman"/>
        </w:rPr>
        <w:t xml:space="preserve"> these behaviours</w:t>
      </w:r>
      <w:r w:rsidR="61B2617A" w:rsidRPr="23491764">
        <w:rPr>
          <w:rFonts w:ascii="Times New Roman" w:eastAsia="Times New Roman" w:hAnsi="Times New Roman" w:cs="Times New Roman"/>
        </w:rPr>
        <w:t xml:space="preserve"> </w:t>
      </w:r>
      <w:r w:rsidR="43CABCAF" w:rsidRPr="23491764">
        <w:rPr>
          <w:rFonts w:ascii="Times New Roman" w:eastAsia="Times New Roman" w:hAnsi="Times New Roman" w:cs="Times New Roman"/>
        </w:rPr>
        <w:t xml:space="preserve">are </w:t>
      </w:r>
      <w:r w:rsidR="29B7B870" w:rsidRPr="23491764">
        <w:rPr>
          <w:rFonts w:ascii="Times New Roman" w:eastAsia="Times New Roman" w:hAnsi="Times New Roman" w:cs="Times New Roman"/>
        </w:rPr>
        <w:t>manipulable</w:t>
      </w:r>
      <w:r w:rsidR="24520C92" w:rsidRPr="23491764">
        <w:rPr>
          <w:rFonts w:ascii="Times New Roman" w:eastAsia="Times New Roman" w:hAnsi="Times New Roman" w:cs="Times New Roman"/>
        </w:rPr>
        <w:t xml:space="preserve"> to not need a</w:t>
      </w:r>
      <w:r w:rsidR="0C82EB78" w:rsidRPr="23491764">
        <w:rPr>
          <w:rFonts w:ascii="Times New Roman" w:eastAsia="Times New Roman" w:hAnsi="Times New Roman" w:cs="Times New Roman"/>
        </w:rPr>
        <w:t xml:space="preserve"> justifiable</w:t>
      </w:r>
      <w:r w:rsidR="6D6C955C" w:rsidRPr="23491764">
        <w:rPr>
          <w:rFonts w:ascii="Times New Roman" w:eastAsia="Times New Roman" w:hAnsi="Times New Roman" w:cs="Times New Roman"/>
        </w:rPr>
        <w:t xml:space="preserve"> (or any)</w:t>
      </w:r>
      <w:r w:rsidR="24520C92" w:rsidRPr="23491764">
        <w:rPr>
          <w:rFonts w:ascii="Times New Roman" w:eastAsia="Times New Roman" w:hAnsi="Times New Roman" w:cs="Times New Roman"/>
        </w:rPr>
        <w:t xml:space="preserve"> threat</w:t>
      </w:r>
      <w:r w:rsidR="05AFE1CD" w:rsidRPr="23491764">
        <w:rPr>
          <w:rFonts w:ascii="Times New Roman" w:eastAsia="Times New Roman" w:hAnsi="Times New Roman" w:cs="Times New Roman"/>
        </w:rPr>
        <w:t>,</w:t>
      </w:r>
      <w:r w:rsidR="50D7D748" w:rsidRPr="23491764">
        <w:rPr>
          <w:rFonts w:ascii="Times New Roman" w:eastAsia="Times New Roman" w:hAnsi="Times New Roman" w:cs="Times New Roman"/>
        </w:rPr>
        <w:t xml:space="preserve"> </w:t>
      </w:r>
      <w:r w:rsidR="24D67924" w:rsidRPr="23491764">
        <w:rPr>
          <w:rFonts w:ascii="Times New Roman" w:eastAsia="Times New Roman" w:hAnsi="Times New Roman" w:cs="Times New Roman"/>
        </w:rPr>
        <w:t>by</w:t>
      </w:r>
      <w:r w:rsidR="7723782A" w:rsidRPr="23491764">
        <w:rPr>
          <w:rFonts w:ascii="Times New Roman" w:eastAsia="Times New Roman" w:hAnsi="Times New Roman" w:cs="Times New Roman"/>
        </w:rPr>
        <w:t xml:space="preserve"> nature, or</w:t>
      </w:r>
      <w:r w:rsidR="42AAAE77" w:rsidRPr="23491764">
        <w:rPr>
          <w:rFonts w:ascii="Times New Roman" w:eastAsia="Times New Roman" w:hAnsi="Times New Roman" w:cs="Times New Roman"/>
        </w:rPr>
        <w:t xml:space="preserve"> </w:t>
      </w:r>
      <w:r w:rsidR="0DC99C63" w:rsidRPr="23491764">
        <w:rPr>
          <w:rFonts w:ascii="Times New Roman" w:eastAsia="Times New Roman" w:hAnsi="Times New Roman" w:cs="Times New Roman"/>
        </w:rPr>
        <w:t>how we are treated during our most impressionable stage</w:t>
      </w:r>
      <w:r w:rsidR="5BC30738" w:rsidRPr="23491764">
        <w:rPr>
          <w:rFonts w:ascii="Times New Roman" w:eastAsia="Times New Roman" w:hAnsi="Times New Roman" w:cs="Times New Roman"/>
        </w:rPr>
        <w:t>s</w:t>
      </w:r>
      <w:r w:rsidR="0DC99C63" w:rsidRPr="23491764">
        <w:rPr>
          <w:rFonts w:ascii="Times New Roman" w:eastAsia="Times New Roman" w:hAnsi="Times New Roman" w:cs="Times New Roman"/>
        </w:rPr>
        <w:t xml:space="preserve"> of life.</w:t>
      </w:r>
    </w:p>
    <w:p w14:paraId="17BF5CDD" w14:textId="59BD2A29" w:rsidR="23491764" w:rsidRDefault="23491764" w:rsidP="23491764">
      <w:pPr>
        <w:rPr>
          <w:rFonts w:ascii="Times New Roman" w:eastAsia="Times New Roman" w:hAnsi="Times New Roman" w:cs="Times New Roman"/>
        </w:rPr>
      </w:pPr>
    </w:p>
    <w:p w14:paraId="049F1AFB" w14:textId="277BC4DA" w:rsidR="316C79B8" w:rsidRDefault="316C79B8" w:rsidP="316C79B8">
      <w:pPr>
        <w:rPr>
          <w:rFonts w:ascii="Times New Roman" w:eastAsia="Times New Roman" w:hAnsi="Times New Roman" w:cs="Times New Roman"/>
        </w:rPr>
      </w:pPr>
    </w:p>
    <w:p w14:paraId="78646F6C" w14:textId="701B19D2" w:rsidR="66C63861" w:rsidRDefault="3E2658AE" w:rsidP="23491764">
      <w:pPr>
        <w:rPr>
          <w:rFonts w:ascii="Times New Roman" w:eastAsia="Times New Roman" w:hAnsi="Times New Roman" w:cs="Times New Roman"/>
          <w:u w:val="single"/>
        </w:rPr>
      </w:pPr>
      <w:r w:rsidRPr="23491764">
        <w:rPr>
          <w:rFonts w:ascii="Times New Roman" w:eastAsia="Times New Roman" w:hAnsi="Times New Roman" w:cs="Times New Roman"/>
          <w:u w:val="single"/>
        </w:rPr>
        <w:t>Idiosyncrasy in action</w:t>
      </w:r>
    </w:p>
    <w:p w14:paraId="17270646" w14:textId="5BF1909B" w:rsidR="1B60039C" w:rsidRDefault="1B60039C" w:rsidP="23491764">
      <w:pPr>
        <w:rPr>
          <w:rFonts w:ascii="Calibri" w:eastAsia="Calibri" w:hAnsi="Calibri" w:cs="Calibri"/>
        </w:rPr>
      </w:pPr>
      <w:r w:rsidRPr="23491764">
        <w:rPr>
          <w:rFonts w:ascii="Times New Roman" w:eastAsia="Times New Roman" w:hAnsi="Times New Roman" w:cs="Times New Roman"/>
          <w:i/>
          <w:iCs/>
        </w:rPr>
        <w:t>“</w:t>
      </w:r>
      <w:r w:rsidR="2D237039" w:rsidRPr="23491764">
        <w:rPr>
          <w:rFonts w:ascii="Times New Roman" w:eastAsia="Times New Roman" w:hAnsi="Times New Roman" w:cs="Times New Roman"/>
          <w:i/>
          <w:iCs/>
        </w:rPr>
        <w:t>W</w:t>
      </w:r>
      <w:r w:rsidR="6E61E2A6" w:rsidRPr="23491764">
        <w:rPr>
          <w:rFonts w:ascii="Times New Roman" w:eastAsia="Times New Roman" w:hAnsi="Times New Roman" w:cs="Times New Roman"/>
          <w:i/>
          <w:iCs/>
        </w:rPr>
        <w:t>hat elicits a certain behavio</w:t>
      </w:r>
      <w:r w:rsidR="13441C40" w:rsidRPr="23491764">
        <w:rPr>
          <w:rFonts w:ascii="Times New Roman" w:eastAsia="Times New Roman" w:hAnsi="Times New Roman" w:cs="Times New Roman"/>
          <w:i/>
          <w:iCs/>
        </w:rPr>
        <w:t>u</w:t>
      </w:r>
      <w:r w:rsidR="6E61E2A6" w:rsidRPr="23491764">
        <w:rPr>
          <w:rFonts w:ascii="Times New Roman" w:eastAsia="Times New Roman" w:hAnsi="Times New Roman" w:cs="Times New Roman"/>
          <w:i/>
          <w:iCs/>
        </w:rPr>
        <w:t>r in one person is often very different from what elicits that same behavio</w:t>
      </w:r>
      <w:r w:rsidR="5BB68295" w:rsidRPr="23491764">
        <w:rPr>
          <w:rFonts w:ascii="Times New Roman" w:eastAsia="Times New Roman" w:hAnsi="Times New Roman" w:cs="Times New Roman"/>
          <w:i/>
          <w:iCs/>
        </w:rPr>
        <w:t>u</w:t>
      </w:r>
      <w:r w:rsidR="6E61E2A6" w:rsidRPr="23491764">
        <w:rPr>
          <w:rFonts w:ascii="Times New Roman" w:eastAsia="Times New Roman" w:hAnsi="Times New Roman" w:cs="Times New Roman"/>
          <w:i/>
          <w:iCs/>
        </w:rPr>
        <w:t>r in another</w:t>
      </w:r>
      <w:r w:rsidR="38FDCBFB" w:rsidRPr="23491764">
        <w:rPr>
          <w:rFonts w:ascii="Times New Roman" w:eastAsia="Times New Roman" w:hAnsi="Times New Roman" w:cs="Times New Roman"/>
          <w:i/>
          <w:iCs/>
        </w:rPr>
        <w:t>.</w:t>
      </w:r>
      <w:r w:rsidR="0425BC1B" w:rsidRPr="23491764">
        <w:rPr>
          <w:rFonts w:ascii="Times New Roman" w:eastAsia="Times New Roman" w:hAnsi="Times New Roman" w:cs="Times New Roman"/>
          <w:i/>
          <w:iCs/>
        </w:rPr>
        <w:t>”</w:t>
      </w:r>
      <w:r w:rsidR="6E61E2A6" w:rsidRPr="23491764">
        <w:rPr>
          <w:rFonts w:ascii="Calibri" w:eastAsia="Calibri" w:hAnsi="Calibri" w:cs="Calibri"/>
        </w:rPr>
        <w:t xml:space="preserve"> </w:t>
      </w:r>
      <w:r w:rsidR="4A972748" w:rsidRPr="23491764">
        <w:rPr>
          <w:rFonts w:ascii="Times New Roman" w:eastAsia="Times New Roman" w:hAnsi="Times New Roman" w:cs="Times New Roman"/>
        </w:rPr>
        <w:t xml:space="preserve"> -Eysenck (1953), Forkosh et al., (2019</w:t>
      </w:r>
      <w:r w:rsidR="4A972748" w:rsidRPr="23491764">
        <w:rPr>
          <w:rFonts w:ascii="Calibri" w:eastAsia="Calibri" w:hAnsi="Calibri" w:cs="Calibri"/>
        </w:rPr>
        <w:t>)</w:t>
      </w:r>
    </w:p>
    <w:p w14:paraId="32B12B9C" w14:textId="1625AC21" w:rsidR="7FED59C7" w:rsidRDefault="106A0C67" w:rsidP="66C63861">
      <w:pPr>
        <w:rPr>
          <w:rFonts w:ascii="Times New Roman" w:eastAsia="Times New Roman" w:hAnsi="Times New Roman" w:cs="Times New Roman"/>
        </w:rPr>
      </w:pPr>
      <w:r w:rsidRPr="66C63861">
        <w:rPr>
          <w:rFonts w:ascii="Times New Roman" w:eastAsia="Times New Roman" w:hAnsi="Times New Roman" w:cs="Times New Roman"/>
        </w:rPr>
        <w:t>Nature and nurture referred to in Latin would be “nasci”</w:t>
      </w:r>
      <w:r w:rsidR="674C0121" w:rsidRPr="66C63861">
        <w:rPr>
          <w:rFonts w:ascii="Times New Roman" w:eastAsia="Times New Roman" w:hAnsi="Times New Roman" w:cs="Times New Roman"/>
        </w:rPr>
        <w:t xml:space="preserve"> (“to be born”)</w:t>
      </w:r>
      <w:r w:rsidRPr="66C63861">
        <w:rPr>
          <w:rFonts w:ascii="Times New Roman" w:eastAsia="Times New Roman" w:hAnsi="Times New Roman" w:cs="Times New Roman"/>
        </w:rPr>
        <w:t xml:space="preserve"> and “nutrire”</w:t>
      </w:r>
      <w:r w:rsidR="1AA52BF7" w:rsidRPr="66C63861">
        <w:rPr>
          <w:rFonts w:ascii="Times New Roman" w:eastAsia="Times New Roman" w:hAnsi="Times New Roman" w:cs="Times New Roman"/>
        </w:rPr>
        <w:t xml:space="preserve"> (“to nourish”)</w:t>
      </w:r>
      <w:r w:rsidRPr="66C63861">
        <w:rPr>
          <w:rFonts w:ascii="Times New Roman" w:eastAsia="Times New Roman" w:hAnsi="Times New Roman" w:cs="Times New Roman"/>
        </w:rPr>
        <w:t xml:space="preserve">. Historically, nature addresses the beginning and nurture follows; nurturing cannot occur without nature, likewise nature cannot </w:t>
      </w:r>
      <w:r w:rsidR="48C25D20" w:rsidRPr="66C63861">
        <w:rPr>
          <w:rFonts w:ascii="Times New Roman" w:eastAsia="Times New Roman" w:hAnsi="Times New Roman" w:cs="Times New Roman"/>
        </w:rPr>
        <w:t>blossom</w:t>
      </w:r>
      <w:r w:rsidRPr="66C63861">
        <w:rPr>
          <w:rFonts w:ascii="Times New Roman" w:eastAsia="Times New Roman" w:hAnsi="Times New Roman" w:cs="Times New Roman"/>
        </w:rPr>
        <w:t xml:space="preserve"> without nurturing. The intertwined existence of the words in general usage is heavily reflected from a psychological perspective, since using one without the other renders an explanation for behaviour mostly incomplete. Pavlov’s research into dogs looked into innate variables after the original experiment</w:t>
      </w:r>
      <w:r w:rsidR="21D761A9" w:rsidRPr="66C63861">
        <w:rPr>
          <w:rFonts w:ascii="Times New Roman" w:eastAsia="Times New Roman" w:hAnsi="Times New Roman" w:cs="Times New Roman"/>
        </w:rPr>
        <w:t xml:space="preserve"> which </w:t>
      </w:r>
      <w:r w:rsidR="21D761A9" w:rsidRPr="66C63861">
        <w:rPr>
          <w:rFonts w:ascii="Times New Roman" w:eastAsia="Times New Roman" w:hAnsi="Times New Roman" w:cs="Times New Roman"/>
        </w:rPr>
        <w:lastRenderedPageBreak/>
        <w:t>coined classical conditioning</w:t>
      </w:r>
      <w:r w:rsidRPr="66C63861">
        <w:rPr>
          <w:rFonts w:ascii="Times New Roman" w:eastAsia="Times New Roman" w:hAnsi="Times New Roman" w:cs="Times New Roman"/>
        </w:rPr>
        <w:t xml:space="preserve">, noting that despite </w:t>
      </w:r>
      <w:r w:rsidR="7AA096F3" w:rsidRPr="66C63861">
        <w:rPr>
          <w:rFonts w:ascii="Times New Roman" w:eastAsia="Times New Roman" w:hAnsi="Times New Roman" w:cs="Times New Roman"/>
        </w:rPr>
        <w:t>it</w:t>
      </w:r>
      <w:r w:rsidRPr="66C63861">
        <w:rPr>
          <w:rFonts w:ascii="Times New Roman" w:eastAsia="Times New Roman" w:hAnsi="Times New Roman" w:cs="Times New Roman"/>
        </w:rPr>
        <w:t xml:space="preserve"> having consistent effectiveness, the amount of and timing of salivation was different</w:t>
      </w:r>
      <w:r w:rsidR="7FED59C7" w:rsidRPr="66C63861">
        <w:rPr>
          <w:rStyle w:val="FootnoteReference"/>
          <w:rFonts w:ascii="Times New Roman" w:eastAsia="Times New Roman" w:hAnsi="Times New Roman" w:cs="Times New Roman"/>
        </w:rPr>
        <w:footnoteReference w:id="20"/>
      </w:r>
      <w:r w:rsidRPr="66C63861">
        <w:rPr>
          <w:rFonts w:ascii="Times New Roman" w:eastAsia="Times New Roman" w:hAnsi="Times New Roman" w:cs="Times New Roman"/>
        </w:rPr>
        <w:t>, reflecting how people who have had similar conditioning will exhibit the response with slight variation</w:t>
      </w:r>
      <w:r w:rsidR="10C08AE5" w:rsidRPr="66C63861">
        <w:rPr>
          <w:rFonts w:ascii="Times New Roman" w:eastAsia="Times New Roman" w:hAnsi="Times New Roman" w:cs="Times New Roman"/>
        </w:rPr>
        <w:t xml:space="preserve"> due to nature</w:t>
      </w:r>
      <w:r w:rsidRPr="66C63861">
        <w:rPr>
          <w:rFonts w:ascii="Times New Roman" w:eastAsia="Times New Roman" w:hAnsi="Times New Roman" w:cs="Times New Roman"/>
        </w:rPr>
        <w:t>. Considering the paralleled scenarios below, we can observe this:</w:t>
      </w:r>
    </w:p>
    <w:p w14:paraId="6F4D2BB6" w14:textId="45634088" w:rsidR="7FED59C7" w:rsidRDefault="7FED59C7" w:rsidP="66C63861">
      <w:pPr>
        <w:rPr>
          <w:rFonts w:ascii="Times New Roman" w:eastAsia="Times New Roman" w:hAnsi="Times New Roman" w:cs="Times New Roman"/>
          <w:i/>
          <w:iCs/>
        </w:rPr>
      </w:pPr>
      <w:r w:rsidRPr="66C63861">
        <w:rPr>
          <w:rFonts w:ascii="Times New Roman" w:eastAsia="Times New Roman" w:hAnsi="Times New Roman" w:cs="Times New Roman"/>
          <w:i/>
          <w:iCs/>
        </w:rPr>
        <w:t>A man spills a drink on Tom at a party. Instead of apologising, the man laughs and walks away. Tom begins to feel enraged, yelling at the man.</w:t>
      </w:r>
    </w:p>
    <w:p w14:paraId="099E1588" w14:textId="2AFD51B8" w:rsidR="7FED59C7" w:rsidRDefault="7FED59C7" w:rsidP="66C63861">
      <w:pPr>
        <w:rPr>
          <w:rFonts w:ascii="Times New Roman" w:eastAsia="Times New Roman" w:hAnsi="Times New Roman" w:cs="Times New Roman"/>
          <w:i/>
          <w:iCs/>
        </w:rPr>
      </w:pPr>
      <w:r w:rsidRPr="66C63861">
        <w:rPr>
          <w:rFonts w:ascii="Times New Roman" w:eastAsia="Times New Roman" w:hAnsi="Times New Roman" w:cs="Times New Roman"/>
          <w:i/>
          <w:iCs/>
        </w:rPr>
        <w:t>A man spills a drink on Eric at a party. Instead of apologising, the man laughs and walks away. Irritated, Eric gives the man a dirty look and scoffs.</w:t>
      </w:r>
    </w:p>
    <w:p w14:paraId="1AF2A87C" w14:textId="570FE682" w:rsidR="00E8414D" w:rsidRDefault="65F96EFF" w:rsidP="66C63861">
      <w:pPr>
        <w:rPr>
          <w:rFonts w:ascii="Times New Roman" w:eastAsia="Times New Roman" w:hAnsi="Times New Roman" w:cs="Times New Roman"/>
        </w:rPr>
      </w:pPr>
      <w:r w:rsidRPr="23491764">
        <w:rPr>
          <w:rFonts w:ascii="Times New Roman" w:eastAsia="Times New Roman" w:hAnsi="Times New Roman" w:cs="Times New Roman"/>
        </w:rPr>
        <w:t xml:space="preserve">In behavioural psychology, Tom and Eric could be assumed to have been conditioned to expect basic manners, such as apologising, for accidents like this, leading to the </w:t>
      </w:r>
      <w:r w:rsidR="6CDE51BC" w:rsidRPr="23491764">
        <w:rPr>
          <w:rFonts w:ascii="Times New Roman" w:eastAsia="Times New Roman" w:hAnsi="Times New Roman" w:cs="Times New Roman"/>
        </w:rPr>
        <w:t xml:space="preserve">mutual </w:t>
      </w:r>
      <w:r w:rsidRPr="23491764">
        <w:rPr>
          <w:rFonts w:ascii="Times New Roman" w:eastAsia="Times New Roman" w:hAnsi="Times New Roman" w:cs="Times New Roman"/>
        </w:rPr>
        <w:t>feeling of anger. By nature’s standard, Tom’s behaviour could be caused by an imbalance of chemicals in the brain, which causes disproportionate and aggressive reactions</w:t>
      </w:r>
      <w:r w:rsidR="19B2AEA7" w:rsidRPr="23491764">
        <w:rPr>
          <w:rFonts w:ascii="Times New Roman" w:eastAsia="Times New Roman" w:hAnsi="Times New Roman" w:cs="Times New Roman"/>
        </w:rPr>
        <w:t>, compared to Eric who has a healthier chemical balance, showing the reasoning behind the differ</w:t>
      </w:r>
      <w:r w:rsidR="426C5655" w:rsidRPr="23491764">
        <w:rPr>
          <w:rFonts w:ascii="Times New Roman" w:eastAsia="Times New Roman" w:hAnsi="Times New Roman" w:cs="Times New Roman"/>
        </w:rPr>
        <w:t>ing scaled responses. However, this</w:t>
      </w:r>
      <w:r w:rsidR="03C73339" w:rsidRPr="23491764">
        <w:rPr>
          <w:rFonts w:ascii="Times New Roman" w:eastAsia="Times New Roman" w:hAnsi="Times New Roman" w:cs="Times New Roman"/>
        </w:rPr>
        <w:t xml:space="preserve"> can be rearranged</w:t>
      </w:r>
      <w:r w:rsidR="426C5655" w:rsidRPr="23491764">
        <w:rPr>
          <w:rFonts w:ascii="Times New Roman" w:eastAsia="Times New Roman" w:hAnsi="Times New Roman" w:cs="Times New Roman"/>
        </w:rPr>
        <w:t xml:space="preserve">, as perhaps it’s their nature which gave them </w:t>
      </w:r>
      <w:r w:rsidR="4E715853" w:rsidRPr="23491764">
        <w:rPr>
          <w:rFonts w:ascii="Times New Roman" w:eastAsia="Times New Roman" w:hAnsi="Times New Roman" w:cs="Times New Roman"/>
        </w:rPr>
        <w:t>a similar</w:t>
      </w:r>
      <w:r w:rsidR="426C5655" w:rsidRPr="23491764">
        <w:rPr>
          <w:rFonts w:ascii="Times New Roman" w:eastAsia="Times New Roman" w:hAnsi="Times New Roman" w:cs="Times New Roman"/>
        </w:rPr>
        <w:t xml:space="preserve"> capacity to feel anger and their</w:t>
      </w:r>
      <w:r w:rsidR="371C5031" w:rsidRPr="23491764">
        <w:rPr>
          <w:rFonts w:ascii="Times New Roman" w:eastAsia="Times New Roman" w:hAnsi="Times New Roman" w:cs="Times New Roman"/>
        </w:rPr>
        <w:t xml:space="preserve"> separate</w:t>
      </w:r>
      <w:r w:rsidR="426C5655" w:rsidRPr="23491764">
        <w:rPr>
          <w:rFonts w:ascii="Times New Roman" w:eastAsia="Times New Roman" w:hAnsi="Times New Roman" w:cs="Times New Roman"/>
        </w:rPr>
        <w:t xml:space="preserve"> upbringing</w:t>
      </w:r>
      <w:r w:rsidR="07A69256" w:rsidRPr="23491764">
        <w:rPr>
          <w:rFonts w:ascii="Times New Roman" w:eastAsia="Times New Roman" w:hAnsi="Times New Roman" w:cs="Times New Roman"/>
        </w:rPr>
        <w:t>s</w:t>
      </w:r>
      <w:r w:rsidR="426C5655" w:rsidRPr="23491764">
        <w:rPr>
          <w:rFonts w:ascii="Times New Roman" w:eastAsia="Times New Roman" w:hAnsi="Times New Roman" w:cs="Times New Roman"/>
        </w:rPr>
        <w:t xml:space="preserve"> which </w:t>
      </w:r>
      <w:r w:rsidR="71D5B006" w:rsidRPr="23491764">
        <w:rPr>
          <w:rFonts w:ascii="Times New Roman" w:eastAsia="Times New Roman" w:hAnsi="Times New Roman" w:cs="Times New Roman"/>
        </w:rPr>
        <w:t>influenced</w:t>
      </w:r>
      <w:r w:rsidR="426C5655" w:rsidRPr="23491764">
        <w:rPr>
          <w:rFonts w:ascii="Times New Roman" w:eastAsia="Times New Roman" w:hAnsi="Times New Roman" w:cs="Times New Roman"/>
        </w:rPr>
        <w:t xml:space="preserve"> t</w:t>
      </w:r>
      <w:r w:rsidR="3E98D285" w:rsidRPr="23491764">
        <w:rPr>
          <w:rFonts w:ascii="Times New Roman" w:eastAsia="Times New Roman" w:hAnsi="Times New Roman" w:cs="Times New Roman"/>
        </w:rPr>
        <w:t>he extremity of it</w:t>
      </w:r>
      <w:r w:rsidR="7A8466D3" w:rsidRPr="23491764">
        <w:rPr>
          <w:rFonts w:ascii="Times New Roman" w:eastAsia="Times New Roman" w:hAnsi="Times New Roman" w:cs="Times New Roman"/>
        </w:rPr>
        <w:t xml:space="preserve">. Either way, nature and nurture are </w:t>
      </w:r>
      <w:r w:rsidR="7B21FBB7" w:rsidRPr="23491764">
        <w:rPr>
          <w:rFonts w:ascii="Times New Roman" w:eastAsia="Times New Roman" w:hAnsi="Times New Roman" w:cs="Times New Roman"/>
        </w:rPr>
        <w:t>interactive</w:t>
      </w:r>
      <w:r w:rsidR="4B70436A" w:rsidRPr="23491764">
        <w:rPr>
          <w:rFonts w:ascii="Times New Roman" w:eastAsia="Times New Roman" w:hAnsi="Times New Roman" w:cs="Times New Roman"/>
        </w:rPr>
        <w:t xml:space="preserve">, ignoring the effect of one makes the other a </w:t>
      </w:r>
      <w:r w:rsidR="4DA88852" w:rsidRPr="23491764">
        <w:rPr>
          <w:rFonts w:ascii="Times New Roman" w:eastAsia="Times New Roman" w:hAnsi="Times New Roman" w:cs="Times New Roman"/>
        </w:rPr>
        <w:t xml:space="preserve">heavy </w:t>
      </w:r>
      <w:r w:rsidR="4B70436A" w:rsidRPr="23491764">
        <w:rPr>
          <w:rFonts w:ascii="Times New Roman" w:eastAsia="Times New Roman" w:hAnsi="Times New Roman" w:cs="Times New Roman"/>
        </w:rPr>
        <w:t xml:space="preserve">weight-bearing </w:t>
      </w:r>
      <w:r w:rsidR="244BDBA3" w:rsidRPr="23491764">
        <w:rPr>
          <w:rFonts w:ascii="Times New Roman" w:eastAsia="Times New Roman" w:hAnsi="Times New Roman" w:cs="Times New Roman"/>
        </w:rPr>
        <w:t xml:space="preserve">factor </w:t>
      </w:r>
      <w:r w:rsidR="087E9F65" w:rsidRPr="23491764">
        <w:rPr>
          <w:rFonts w:ascii="Times New Roman" w:eastAsia="Times New Roman" w:hAnsi="Times New Roman" w:cs="Times New Roman"/>
        </w:rPr>
        <w:t>for</w:t>
      </w:r>
      <w:r w:rsidR="244BDBA3" w:rsidRPr="23491764">
        <w:rPr>
          <w:rFonts w:ascii="Times New Roman" w:eastAsia="Times New Roman" w:hAnsi="Times New Roman" w:cs="Times New Roman"/>
        </w:rPr>
        <w:t xml:space="preserve"> human behaviour, </w:t>
      </w:r>
      <w:r w:rsidR="6246D29E" w:rsidRPr="23491764">
        <w:rPr>
          <w:rFonts w:ascii="Times New Roman" w:eastAsia="Times New Roman" w:hAnsi="Times New Roman" w:cs="Times New Roman"/>
        </w:rPr>
        <w:t>which is far too complex to accept a reductionist approach.</w:t>
      </w:r>
      <w:r w:rsidR="2FBF9DC6" w:rsidRPr="23491764">
        <w:rPr>
          <w:rFonts w:ascii="Times New Roman" w:eastAsia="Times New Roman" w:hAnsi="Times New Roman" w:cs="Times New Roman"/>
        </w:rPr>
        <w:t xml:space="preserve"> </w:t>
      </w:r>
      <w:r w:rsidR="4AFC9DEC" w:rsidRPr="23491764">
        <w:rPr>
          <w:rFonts w:ascii="Times New Roman" w:eastAsia="Times New Roman" w:hAnsi="Times New Roman" w:cs="Times New Roman"/>
        </w:rPr>
        <w:t xml:space="preserve">                                        </w:t>
      </w:r>
    </w:p>
    <w:p w14:paraId="23B2F301" w14:textId="3153AF2C" w:rsidR="66C63861" w:rsidRDefault="66C63861" w:rsidP="66C63861">
      <w:pPr>
        <w:rPr>
          <w:rFonts w:ascii="Times New Roman" w:eastAsia="Times New Roman" w:hAnsi="Times New Roman" w:cs="Times New Roman"/>
        </w:rPr>
      </w:pPr>
    </w:p>
    <w:p w14:paraId="70A7F475" w14:textId="0FB5433B" w:rsidR="316C79B8" w:rsidRDefault="6C23BADE" w:rsidP="23491764">
      <w:pPr>
        <w:rPr>
          <w:rFonts w:ascii="Times New Roman" w:eastAsia="Times New Roman" w:hAnsi="Times New Roman" w:cs="Times New Roman"/>
          <w:u w:val="single"/>
        </w:rPr>
      </w:pPr>
      <w:r w:rsidRPr="23491764">
        <w:rPr>
          <w:rFonts w:ascii="Times New Roman" w:eastAsia="Times New Roman" w:hAnsi="Times New Roman" w:cs="Times New Roman"/>
          <w:u w:val="single"/>
        </w:rPr>
        <w:t>Conclusion</w:t>
      </w:r>
    </w:p>
    <w:p w14:paraId="0D3E19E6" w14:textId="22B42CF3" w:rsidR="0080662C" w:rsidRDefault="11023DA5" w:rsidP="2F67454C">
      <w:pPr>
        <w:rPr>
          <w:rFonts w:ascii="Times New Roman" w:eastAsia="Times New Roman" w:hAnsi="Times New Roman" w:cs="Times New Roman"/>
        </w:rPr>
      </w:pPr>
      <w:r w:rsidRPr="23491764">
        <w:rPr>
          <w:rFonts w:ascii="Times New Roman" w:eastAsia="Times New Roman" w:hAnsi="Times New Roman" w:cs="Times New Roman"/>
        </w:rPr>
        <w:t xml:space="preserve">To some regard, upbringing will irrefutably have an impact on behaviour and the way we conduct ourselves. </w:t>
      </w:r>
      <w:r w:rsidR="72BE7AB3" w:rsidRPr="23491764">
        <w:rPr>
          <w:rFonts w:ascii="Times New Roman" w:eastAsia="Times New Roman" w:hAnsi="Times New Roman" w:cs="Times New Roman"/>
        </w:rPr>
        <w:t>N</w:t>
      </w:r>
      <w:r w:rsidR="64A9DDD3" w:rsidRPr="23491764">
        <w:rPr>
          <w:rFonts w:ascii="Times New Roman" w:eastAsia="Times New Roman" w:hAnsi="Times New Roman" w:cs="Times New Roman"/>
        </w:rPr>
        <w:t>o type of childhood can truly be</w:t>
      </w:r>
      <w:r w:rsidR="72BE7AB3" w:rsidRPr="23491764">
        <w:rPr>
          <w:rFonts w:ascii="Times New Roman" w:eastAsia="Times New Roman" w:hAnsi="Times New Roman" w:cs="Times New Roman"/>
        </w:rPr>
        <w:t xml:space="preserve"> ubiquitous, so it is very likely </w:t>
      </w:r>
      <w:r w:rsidR="00B34579" w:rsidRPr="23491764">
        <w:rPr>
          <w:rFonts w:ascii="Times New Roman" w:eastAsia="Times New Roman" w:hAnsi="Times New Roman" w:cs="Times New Roman"/>
        </w:rPr>
        <w:t>it influences our varied behaviours</w:t>
      </w:r>
      <w:r w:rsidR="72BE7AB3" w:rsidRPr="23491764">
        <w:rPr>
          <w:rFonts w:ascii="Times New Roman" w:eastAsia="Times New Roman" w:hAnsi="Times New Roman" w:cs="Times New Roman"/>
        </w:rPr>
        <w:t xml:space="preserve">. However, the strength of </w:t>
      </w:r>
      <w:r w:rsidR="4629D84E" w:rsidRPr="23491764">
        <w:rPr>
          <w:rFonts w:ascii="Times New Roman" w:eastAsia="Times New Roman" w:hAnsi="Times New Roman" w:cs="Times New Roman"/>
        </w:rPr>
        <w:t>it seems to falte</w:t>
      </w:r>
      <w:r w:rsidR="289F02F3" w:rsidRPr="23491764">
        <w:rPr>
          <w:rFonts w:ascii="Times New Roman" w:eastAsia="Times New Roman" w:hAnsi="Times New Roman" w:cs="Times New Roman"/>
        </w:rPr>
        <w:t xml:space="preserve">r to </w:t>
      </w:r>
      <w:r w:rsidR="4629D84E" w:rsidRPr="23491764">
        <w:rPr>
          <w:rFonts w:ascii="Times New Roman" w:eastAsia="Times New Roman" w:hAnsi="Times New Roman" w:cs="Times New Roman"/>
        </w:rPr>
        <w:t xml:space="preserve">high hereditary rates, as often, </w:t>
      </w:r>
      <w:r w:rsidR="3B2B3BF6" w:rsidRPr="23491764">
        <w:rPr>
          <w:rFonts w:ascii="Times New Roman" w:eastAsia="Times New Roman" w:hAnsi="Times New Roman" w:cs="Times New Roman"/>
        </w:rPr>
        <w:t xml:space="preserve">the pathogenic variants of genes </w:t>
      </w:r>
      <w:r w:rsidR="5E6F3210" w:rsidRPr="23491764">
        <w:rPr>
          <w:rFonts w:ascii="Times New Roman" w:eastAsia="Times New Roman" w:hAnsi="Times New Roman" w:cs="Times New Roman"/>
        </w:rPr>
        <w:t>passed down seem to be difficult to overcome</w:t>
      </w:r>
      <w:r w:rsidR="54AB0D1E" w:rsidRPr="23491764">
        <w:rPr>
          <w:rFonts w:ascii="Times New Roman" w:eastAsia="Times New Roman" w:hAnsi="Times New Roman" w:cs="Times New Roman"/>
        </w:rPr>
        <w:t xml:space="preserve"> even with wary upbringing, psychopathy outlined this circumstance particularly</w:t>
      </w:r>
      <w:r w:rsidR="63B4C3F1" w:rsidRPr="23491764">
        <w:rPr>
          <w:rFonts w:ascii="Times New Roman" w:eastAsia="Times New Roman" w:hAnsi="Times New Roman" w:cs="Times New Roman"/>
        </w:rPr>
        <w:t xml:space="preserve"> as did invisible disabilities like autism. </w:t>
      </w:r>
      <w:r w:rsidR="3E10D68A" w:rsidRPr="23491764">
        <w:rPr>
          <w:rFonts w:ascii="Times New Roman" w:eastAsia="Times New Roman" w:hAnsi="Times New Roman" w:cs="Times New Roman"/>
        </w:rPr>
        <w:t xml:space="preserve">It appears </w:t>
      </w:r>
      <w:r w:rsidR="2ABF8BF7" w:rsidRPr="23491764">
        <w:rPr>
          <w:rFonts w:ascii="Times New Roman" w:eastAsia="Times New Roman" w:hAnsi="Times New Roman" w:cs="Times New Roman"/>
        </w:rPr>
        <w:t>that prosocial</w:t>
      </w:r>
      <w:r w:rsidR="3E10D68A" w:rsidRPr="23491764">
        <w:rPr>
          <w:rFonts w:ascii="Times New Roman" w:eastAsia="Times New Roman" w:hAnsi="Times New Roman" w:cs="Times New Roman"/>
        </w:rPr>
        <w:t xml:space="preserve"> traits are more easily swayed by </w:t>
      </w:r>
      <w:r w:rsidR="3B7CB9E6" w:rsidRPr="23491764">
        <w:rPr>
          <w:rFonts w:ascii="Times New Roman" w:eastAsia="Times New Roman" w:hAnsi="Times New Roman" w:cs="Times New Roman"/>
        </w:rPr>
        <w:t>their environment,</w:t>
      </w:r>
      <w:r w:rsidR="69AE1144" w:rsidRPr="23491764">
        <w:rPr>
          <w:rFonts w:ascii="Times New Roman" w:eastAsia="Times New Roman" w:hAnsi="Times New Roman" w:cs="Times New Roman"/>
        </w:rPr>
        <w:t xml:space="preserve"> conscious and unconscious, whereas</w:t>
      </w:r>
      <w:r w:rsidR="3B7CB9E6" w:rsidRPr="23491764">
        <w:rPr>
          <w:rFonts w:ascii="Times New Roman" w:eastAsia="Times New Roman" w:hAnsi="Times New Roman" w:cs="Times New Roman"/>
        </w:rPr>
        <w:t xml:space="preserve"> those who have a total lack of regard for their place in society</w:t>
      </w:r>
      <w:r w:rsidR="01830A7F" w:rsidRPr="23491764">
        <w:rPr>
          <w:rFonts w:ascii="Times New Roman" w:eastAsia="Times New Roman" w:hAnsi="Times New Roman" w:cs="Times New Roman"/>
        </w:rPr>
        <w:t xml:space="preserve"> are more likely to be </w:t>
      </w:r>
      <w:r w:rsidR="1090F2C3" w:rsidRPr="23491764">
        <w:rPr>
          <w:rFonts w:ascii="Times New Roman" w:eastAsia="Times New Roman" w:hAnsi="Times New Roman" w:cs="Times New Roman"/>
        </w:rPr>
        <w:t>reduced</w:t>
      </w:r>
      <w:r w:rsidR="01830A7F" w:rsidRPr="23491764">
        <w:rPr>
          <w:rFonts w:ascii="Times New Roman" w:eastAsia="Times New Roman" w:hAnsi="Times New Roman" w:cs="Times New Roman"/>
        </w:rPr>
        <w:t xml:space="preserve"> to their natur</w:t>
      </w:r>
      <w:r w:rsidR="6415EEEB" w:rsidRPr="23491764">
        <w:rPr>
          <w:rFonts w:ascii="Times New Roman" w:eastAsia="Times New Roman" w:hAnsi="Times New Roman" w:cs="Times New Roman"/>
        </w:rPr>
        <w:t xml:space="preserve">e. </w:t>
      </w:r>
      <w:r w:rsidR="7A41508E" w:rsidRPr="23491764">
        <w:rPr>
          <w:rFonts w:ascii="Times New Roman" w:eastAsia="Times New Roman" w:hAnsi="Times New Roman" w:cs="Times New Roman"/>
        </w:rPr>
        <w:t>I</w:t>
      </w:r>
      <w:r w:rsidR="6415EEEB" w:rsidRPr="23491764">
        <w:rPr>
          <w:rFonts w:ascii="Times New Roman" w:eastAsia="Times New Roman" w:hAnsi="Times New Roman" w:cs="Times New Roman"/>
        </w:rPr>
        <w:t>n their own respects</w:t>
      </w:r>
      <w:r w:rsidR="6C498647" w:rsidRPr="23491764">
        <w:rPr>
          <w:rFonts w:ascii="Times New Roman" w:eastAsia="Times New Roman" w:hAnsi="Times New Roman" w:cs="Times New Roman"/>
        </w:rPr>
        <w:t>, nature and upbringing</w:t>
      </w:r>
      <w:r w:rsidR="6415EEEB" w:rsidRPr="23491764">
        <w:rPr>
          <w:rFonts w:ascii="Times New Roman" w:eastAsia="Times New Roman" w:hAnsi="Times New Roman" w:cs="Times New Roman"/>
        </w:rPr>
        <w:t xml:space="preserve"> are dependent on each other for producing </w:t>
      </w:r>
      <w:r w:rsidR="0C714319" w:rsidRPr="23491764">
        <w:rPr>
          <w:rFonts w:ascii="Times New Roman" w:eastAsia="Times New Roman" w:hAnsi="Times New Roman" w:cs="Times New Roman"/>
        </w:rPr>
        <w:t>behaviours</w:t>
      </w:r>
      <w:r w:rsidR="6415EEEB" w:rsidRPr="23491764">
        <w:rPr>
          <w:rFonts w:ascii="Times New Roman" w:eastAsia="Times New Roman" w:hAnsi="Times New Roman" w:cs="Times New Roman"/>
        </w:rPr>
        <w:t xml:space="preserve"> in a systematic manner</w:t>
      </w:r>
      <w:r w:rsidR="58B6F8E3" w:rsidRPr="23491764">
        <w:rPr>
          <w:rFonts w:ascii="Times New Roman" w:eastAsia="Times New Roman" w:hAnsi="Times New Roman" w:cs="Times New Roman"/>
        </w:rPr>
        <w:t>,</w:t>
      </w:r>
      <w:r w:rsidR="4E094788" w:rsidRPr="23491764">
        <w:rPr>
          <w:rFonts w:ascii="Times New Roman" w:eastAsia="Times New Roman" w:hAnsi="Times New Roman" w:cs="Times New Roman"/>
        </w:rPr>
        <w:t xml:space="preserve"> it is only</w:t>
      </w:r>
      <w:r w:rsidR="58B6F8E3" w:rsidRPr="23491764">
        <w:rPr>
          <w:rFonts w:ascii="Times New Roman" w:eastAsia="Times New Roman" w:hAnsi="Times New Roman" w:cs="Times New Roman"/>
        </w:rPr>
        <w:t xml:space="preserve"> </w:t>
      </w:r>
      <w:r w:rsidR="342DBDA9" w:rsidRPr="23491764">
        <w:rPr>
          <w:rFonts w:ascii="Times New Roman" w:eastAsia="Times New Roman" w:hAnsi="Times New Roman" w:cs="Times New Roman"/>
        </w:rPr>
        <w:t>the strength of each</w:t>
      </w:r>
      <w:r w:rsidR="22812B72" w:rsidRPr="23491764">
        <w:rPr>
          <w:rFonts w:ascii="Times New Roman" w:eastAsia="Times New Roman" w:hAnsi="Times New Roman" w:cs="Times New Roman"/>
        </w:rPr>
        <w:t xml:space="preserve"> that</w:t>
      </w:r>
      <w:r w:rsidR="342DBDA9" w:rsidRPr="23491764">
        <w:rPr>
          <w:rFonts w:ascii="Times New Roman" w:eastAsia="Times New Roman" w:hAnsi="Times New Roman" w:cs="Times New Roman"/>
        </w:rPr>
        <w:t xml:space="preserve"> is subject to the individual.</w:t>
      </w:r>
    </w:p>
    <w:p w14:paraId="17E06F1F" w14:textId="613B5B99" w:rsidR="23491764" w:rsidRDefault="23491764" w:rsidP="23491764">
      <w:pPr>
        <w:rPr>
          <w:rFonts w:ascii="Times New Roman" w:eastAsia="Times New Roman" w:hAnsi="Times New Roman" w:cs="Times New Roman"/>
        </w:rPr>
      </w:pPr>
    </w:p>
    <w:p w14:paraId="0A6514AB" w14:textId="6ACC99C3" w:rsidR="23491764" w:rsidRDefault="23491764" w:rsidP="23491764">
      <w:pPr>
        <w:rPr>
          <w:rFonts w:ascii="Times New Roman" w:eastAsia="Times New Roman" w:hAnsi="Times New Roman" w:cs="Times New Roman"/>
        </w:rPr>
      </w:pPr>
    </w:p>
    <w:p w14:paraId="50180220" w14:textId="73ADA5DB" w:rsidR="23491764" w:rsidRDefault="23491764" w:rsidP="23491764">
      <w:pPr>
        <w:rPr>
          <w:rFonts w:ascii="Times New Roman" w:eastAsia="Times New Roman" w:hAnsi="Times New Roman" w:cs="Times New Roman"/>
        </w:rPr>
      </w:pPr>
    </w:p>
    <w:p w14:paraId="0C5B33FD" w14:textId="18806AF7" w:rsidR="23491764" w:rsidRDefault="23491764" w:rsidP="23491764">
      <w:pPr>
        <w:rPr>
          <w:rFonts w:ascii="Times New Roman" w:eastAsia="Times New Roman" w:hAnsi="Times New Roman" w:cs="Times New Roman"/>
        </w:rPr>
      </w:pPr>
    </w:p>
    <w:p w14:paraId="307CB393" w14:textId="00295E8D" w:rsidR="23491764" w:rsidRDefault="23491764" w:rsidP="23491764">
      <w:pPr>
        <w:rPr>
          <w:rFonts w:ascii="Times New Roman" w:eastAsia="Times New Roman" w:hAnsi="Times New Roman" w:cs="Times New Roman"/>
        </w:rPr>
      </w:pPr>
    </w:p>
    <w:sectPr w:rsidR="2349176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ECCB3" w14:textId="77777777" w:rsidR="00D67C33" w:rsidRDefault="00D67C33">
      <w:pPr>
        <w:spacing w:after="0" w:line="240" w:lineRule="auto"/>
      </w:pPr>
      <w:r>
        <w:separator/>
      </w:r>
    </w:p>
  </w:endnote>
  <w:endnote w:type="continuationSeparator" w:id="0">
    <w:p w14:paraId="64EB1EA6" w14:textId="77777777" w:rsidR="00D67C33" w:rsidRDefault="00D67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A4BF99" w14:textId="77777777" w:rsidR="00D67C33" w:rsidRDefault="00D67C33">
      <w:pPr>
        <w:spacing w:after="0" w:line="240" w:lineRule="auto"/>
      </w:pPr>
      <w:r>
        <w:separator/>
      </w:r>
    </w:p>
  </w:footnote>
  <w:footnote w:type="continuationSeparator" w:id="0">
    <w:p w14:paraId="24D7A265" w14:textId="77777777" w:rsidR="00D67C33" w:rsidRDefault="00D67C33">
      <w:pPr>
        <w:spacing w:after="0" w:line="240" w:lineRule="auto"/>
      </w:pPr>
      <w:r>
        <w:continuationSeparator/>
      </w:r>
    </w:p>
  </w:footnote>
  <w:footnote w:id="1">
    <w:p w14:paraId="65FA97F6" w14:textId="2EE0B262" w:rsidR="66C63861" w:rsidRDefault="66C63861" w:rsidP="009B505A">
      <w:pPr>
        <w:pStyle w:val="FootnoteText"/>
        <w:rPr>
          <w:rFonts w:ascii="Calibri" w:eastAsia="Calibri" w:hAnsi="Calibri" w:cs="Calibri"/>
          <w:color w:val="000000" w:themeColor="text1"/>
          <w:sz w:val="16"/>
          <w:szCs w:val="16"/>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r w:rsidR="2B372793" w:rsidRPr="19D5308C">
        <w:rPr>
          <w:rFonts w:ascii="Calibri" w:eastAsia="Calibri" w:hAnsi="Calibri" w:cs="Calibri"/>
          <w:color w:val="000000" w:themeColor="text1"/>
          <w:sz w:val="16"/>
          <w:szCs w:val="16"/>
        </w:rPr>
        <w:t xml:space="preserve">Wikipedia Contributors (2019). </w:t>
      </w:r>
      <w:r w:rsidR="2B372793" w:rsidRPr="2B372793">
        <w:rPr>
          <w:rFonts w:ascii="Calibri" w:eastAsia="Calibri" w:hAnsi="Calibri" w:cs="Calibri"/>
          <w:i/>
          <w:iCs/>
          <w:color w:val="000000" w:themeColor="text1"/>
          <w:sz w:val="16"/>
          <w:szCs w:val="16"/>
        </w:rPr>
        <w:t>Behavioural genetics</w:t>
      </w:r>
      <w:r w:rsidR="2B372793" w:rsidRPr="19D5308C">
        <w:rPr>
          <w:rFonts w:ascii="Calibri" w:eastAsia="Calibri" w:hAnsi="Calibri" w:cs="Calibri"/>
          <w:color w:val="000000" w:themeColor="text1"/>
          <w:sz w:val="16"/>
          <w:szCs w:val="16"/>
        </w:rPr>
        <w:t xml:space="preserve">. [online] Wikipedia. Available at: </w:t>
      </w:r>
      <w:hyperlink r:id="rId1">
        <w:r w:rsidR="2B372793" w:rsidRPr="2B372793">
          <w:rPr>
            <w:rStyle w:val="Hyperlink"/>
            <w:rFonts w:ascii="Calibri" w:eastAsia="Calibri" w:hAnsi="Calibri" w:cs="Calibri"/>
            <w:sz w:val="16"/>
            <w:szCs w:val="16"/>
          </w:rPr>
          <w:t>https://en.wikipedia.org/wiki/Behavioural_genetics</w:t>
        </w:r>
      </w:hyperlink>
      <w:r w:rsidR="2B372793" w:rsidRPr="19D5308C">
        <w:rPr>
          <w:rFonts w:ascii="Calibri" w:eastAsia="Calibri" w:hAnsi="Calibri" w:cs="Calibri"/>
          <w:color w:val="000000" w:themeColor="text1"/>
          <w:sz w:val="16"/>
          <w:szCs w:val="16"/>
        </w:rPr>
        <w:t>.</w:t>
      </w:r>
    </w:p>
    <w:p w14:paraId="06AF913D" w14:textId="77777777" w:rsidR="009B505A" w:rsidRPr="009B505A" w:rsidRDefault="009B505A" w:rsidP="009B505A">
      <w:pPr>
        <w:pStyle w:val="FootnoteText"/>
        <w:rPr>
          <w:rFonts w:ascii="Calibri" w:eastAsia="Calibri" w:hAnsi="Calibri" w:cs="Calibri"/>
          <w:color w:val="000000" w:themeColor="text1"/>
          <w:sz w:val="24"/>
          <w:szCs w:val="24"/>
        </w:rPr>
      </w:pPr>
    </w:p>
  </w:footnote>
  <w:footnote w:id="2">
    <w:p w14:paraId="2E79AFED" w14:textId="579F8369" w:rsidR="66C63861" w:rsidRDefault="66C63861" w:rsidP="19D5308C">
      <w:pPr>
        <w:pStyle w:val="FootnoteText"/>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color w:val="000000" w:themeColor="text1"/>
          <w:sz w:val="16"/>
          <w:szCs w:val="16"/>
        </w:rPr>
        <w:t>Turkheimer</w:t>
      </w:r>
      <w:proofErr w:type="spellEnd"/>
      <w:r w:rsidR="2B372793" w:rsidRPr="19D5308C">
        <w:rPr>
          <w:rFonts w:ascii="Calibri" w:eastAsia="Calibri" w:hAnsi="Calibri" w:cs="Calibri"/>
          <w:color w:val="000000" w:themeColor="text1"/>
          <w:sz w:val="16"/>
          <w:szCs w:val="16"/>
        </w:rPr>
        <w:t xml:space="preserve">, E. (2000). </w:t>
      </w:r>
      <w:r w:rsidR="2B372793" w:rsidRPr="2B372793">
        <w:rPr>
          <w:rFonts w:ascii="Calibri" w:eastAsia="Calibri" w:hAnsi="Calibri" w:cs="Calibri"/>
          <w:i/>
          <w:iCs/>
          <w:color w:val="000000" w:themeColor="text1"/>
          <w:sz w:val="16"/>
          <w:szCs w:val="16"/>
        </w:rPr>
        <w:t xml:space="preserve">Three Laws of </w:t>
      </w:r>
      <w:proofErr w:type="spellStart"/>
      <w:r w:rsidR="2B372793" w:rsidRPr="2B372793">
        <w:rPr>
          <w:rFonts w:ascii="Calibri" w:eastAsia="Calibri" w:hAnsi="Calibri" w:cs="Calibri"/>
          <w:i/>
          <w:iCs/>
          <w:color w:val="000000" w:themeColor="text1"/>
          <w:sz w:val="16"/>
          <w:szCs w:val="16"/>
        </w:rPr>
        <w:t>Behavior</w:t>
      </w:r>
      <w:proofErr w:type="spellEnd"/>
      <w:r w:rsidR="2B372793" w:rsidRPr="2B372793">
        <w:rPr>
          <w:rFonts w:ascii="Calibri" w:eastAsia="Calibri" w:hAnsi="Calibri" w:cs="Calibri"/>
          <w:i/>
          <w:iCs/>
          <w:color w:val="000000" w:themeColor="text1"/>
          <w:sz w:val="16"/>
          <w:szCs w:val="16"/>
        </w:rPr>
        <w:t xml:space="preserve"> Genetics and What They Mean.</w:t>
      </w:r>
      <w:r w:rsidR="2B372793" w:rsidRPr="19D5308C">
        <w:rPr>
          <w:rFonts w:ascii="Calibri" w:eastAsia="Calibri" w:hAnsi="Calibri" w:cs="Calibri"/>
          <w:color w:val="000000" w:themeColor="text1"/>
          <w:sz w:val="16"/>
          <w:szCs w:val="16"/>
        </w:rPr>
        <w:t xml:space="preserve"> Current Directions in Psychological Science</w:t>
      </w:r>
      <w:r w:rsidR="2B372793" w:rsidRPr="2B372793">
        <w:rPr>
          <w:rFonts w:ascii="Calibri" w:eastAsia="Calibri" w:hAnsi="Calibri" w:cs="Calibri"/>
          <w:i/>
          <w:iCs/>
          <w:color w:val="000000" w:themeColor="text1"/>
          <w:sz w:val="16"/>
          <w:szCs w:val="16"/>
        </w:rPr>
        <w:t>.</w:t>
      </w:r>
      <w:r w:rsidR="2B372793" w:rsidRPr="19D5308C">
        <w:rPr>
          <w:rFonts w:ascii="Calibri" w:eastAsia="Calibri" w:hAnsi="Calibri" w:cs="Calibri"/>
          <w:color w:val="000000" w:themeColor="text1"/>
          <w:sz w:val="16"/>
          <w:szCs w:val="16"/>
        </w:rPr>
        <w:t xml:space="preserve"> 9(5), pp.160–164. </w:t>
      </w:r>
      <w:proofErr w:type="spellStart"/>
      <w:r w:rsidR="2B372793" w:rsidRPr="19D5308C">
        <w:rPr>
          <w:rFonts w:ascii="Calibri" w:eastAsia="Calibri" w:hAnsi="Calibri" w:cs="Calibri"/>
          <w:color w:val="000000" w:themeColor="text1"/>
          <w:sz w:val="16"/>
          <w:szCs w:val="16"/>
        </w:rPr>
        <w:t>doi:</w:t>
      </w:r>
      <w:hyperlink r:id="rId2">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://doi.org/10.1111/1467-8721.00084</w:t>
        </w:r>
      </w:hyperlink>
      <w:r w:rsidR="2B372793" w:rsidRPr="19D5308C">
        <w:rPr>
          <w:rFonts w:ascii="Calibri" w:eastAsia="Calibri" w:hAnsi="Calibri" w:cs="Calibri"/>
          <w:color w:val="000000" w:themeColor="text1"/>
          <w:sz w:val="16"/>
          <w:szCs w:val="16"/>
        </w:rPr>
        <w:t>.</w:t>
      </w:r>
    </w:p>
    <w:p w14:paraId="58FFD51A" w14:textId="78E1AC7A" w:rsidR="66C63861" w:rsidRDefault="66C63861" w:rsidP="19D5308C">
      <w:pPr>
        <w:pStyle w:val="FootnoteText"/>
      </w:pPr>
    </w:p>
  </w:footnote>
  <w:footnote w:id="3">
    <w:p w14:paraId="1E1DC24E" w14:textId="58523D2A" w:rsidR="66C63861" w:rsidRDefault="66C63861" w:rsidP="009B505A">
      <w:pPr>
        <w:pStyle w:val="FootnoteText"/>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color w:val="000000" w:themeColor="text1"/>
          <w:sz w:val="16"/>
          <w:szCs w:val="16"/>
        </w:rPr>
        <w:t>Chabris</w:t>
      </w:r>
      <w:proofErr w:type="spellEnd"/>
      <w:r w:rsidR="2B372793" w:rsidRPr="19D5308C">
        <w:rPr>
          <w:rFonts w:ascii="Calibri" w:eastAsia="Calibri" w:hAnsi="Calibri" w:cs="Calibri"/>
          <w:color w:val="000000" w:themeColor="text1"/>
          <w:sz w:val="16"/>
          <w:szCs w:val="16"/>
        </w:rPr>
        <w:t xml:space="preserve">, C.F., Lee, J.J., </w:t>
      </w:r>
      <w:proofErr w:type="spellStart"/>
      <w:r w:rsidR="2B372793" w:rsidRPr="19D5308C">
        <w:rPr>
          <w:rFonts w:ascii="Calibri" w:eastAsia="Calibri" w:hAnsi="Calibri" w:cs="Calibri"/>
          <w:color w:val="000000" w:themeColor="text1"/>
          <w:sz w:val="16"/>
          <w:szCs w:val="16"/>
        </w:rPr>
        <w:t>Cesarini</w:t>
      </w:r>
      <w:proofErr w:type="spellEnd"/>
      <w:r w:rsidR="2B372793" w:rsidRPr="19D5308C">
        <w:rPr>
          <w:rFonts w:ascii="Calibri" w:eastAsia="Calibri" w:hAnsi="Calibri" w:cs="Calibri"/>
          <w:color w:val="000000" w:themeColor="text1"/>
          <w:sz w:val="16"/>
          <w:szCs w:val="16"/>
        </w:rPr>
        <w:t xml:space="preserve">, D., Benjamin, D.J. and </w:t>
      </w:r>
      <w:proofErr w:type="spellStart"/>
      <w:r w:rsidR="2B372793" w:rsidRPr="19D5308C">
        <w:rPr>
          <w:rFonts w:ascii="Calibri" w:eastAsia="Calibri" w:hAnsi="Calibri" w:cs="Calibri"/>
          <w:color w:val="000000" w:themeColor="text1"/>
          <w:sz w:val="16"/>
          <w:szCs w:val="16"/>
        </w:rPr>
        <w:t>Laibson</w:t>
      </w:r>
      <w:proofErr w:type="spellEnd"/>
      <w:r w:rsidR="2B372793" w:rsidRPr="19D5308C">
        <w:rPr>
          <w:rFonts w:ascii="Calibri" w:eastAsia="Calibri" w:hAnsi="Calibri" w:cs="Calibri"/>
          <w:color w:val="000000" w:themeColor="text1"/>
          <w:sz w:val="16"/>
          <w:szCs w:val="16"/>
        </w:rPr>
        <w:t xml:space="preserve">, D.I. (2015). </w:t>
      </w:r>
      <w:r w:rsidR="2B372793" w:rsidRPr="2B372793">
        <w:rPr>
          <w:rFonts w:ascii="Calibri" w:eastAsia="Calibri" w:hAnsi="Calibri" w:cs="Calibri"/>
          <w:i/>
          <w:iCs/>
          <w:color w:val="000000" w:themeColor="text1"/>
          <w:sz w:val="16"/>
          <w:szCs w:val="16"/>
        </w:rPr>
        <w:t xml:space="preserve">The Fourth Law of </w:t>
      </w:r>
      <w:proofErr w:type="spellStart"/>
      <w:r w:rsidR="2B372793" w:rsidRPr="2B372793">
        <w:rPr>
          <w:rFonts w:ascii="Calibri" w:eastAsia="Calibri" w:hAnsi="Calibri" w:cs="Calibri"/>
          <w:i/>
          <w:iCs/>
          <w:color w:val="000000" w:themeColor="text1"/>
          <w:sz w:val="16"/>
          <w:szCs w:val="16"/>
        </w:rPr>
        <w:t>Behavior</w:t>
      </w:r>
      <w:proofErr w:type="spellEnd"/>
      <w:r w:rsidR="2B372793" w:rsidRPr="2B372793">
        <w:rPr>
          <w:rFonts w:ascii="Calibri" w:eastAsia="Calibri" w:hAnsi="Calibri" w:cs="Calibri"/>
          <w:i/>
          <w:iCs/>
          <w:color w:val="000000" w:themeColor="text1"/>
          <w:sz w:val="16"/>
          <w:szCs w:val="16"/>
        </w:rPr>
        <w:t xml:space="preserve"> Genetics</w:t>
      </w:r>
      <w:r w:rsidR="2B372793" w:rsidRPr="19D5308C">
        <w:rPr>
          <w:rFonts w:ascii="Calibri" w:eastAsia="Calibri" w:hAnsi="Calibri" w:cs="Calibri"/>
          <w:color w:val="000000" w:themeColor="text1"/>
          <w:sz w:val="16"/>
          <w:szCs w:val="16"/>
        </w:rPr>
        <w:t>. Current Directions in Psychological Science</w:t>
      </w:r>
      <w:r w:rsidR="2B372793" w:rsidRPr="2B372793">
        <w:rPr>
          <w:rFonts w:ascii="Calibri" w:eastAsia="Calibri" w:hAnsi="Calibri" w:cs="Calibri"/>
          <w:i/>
          <w:iCs/>
          <w:color w:val="000000" w:themeColor="text1"/>
          <w:sz w:val="16"/>
          <w:szCs w:val="16"/>
        </w:rPr>
        <w:t>.</w:t>
      </w:r>
      <w:r w:rsidR="2B372793" w:rsidRPr="19D5308C">
        <w:rPr>
          <w:rFonts w:ascii="Calibri" w:eastAsia="Calibri" w:hAnsi="Calibri" w:cs="Calibri"/>
          <w:color w:val="000000" w:themeColor="text1"/>
          <w:sz w:val="16"/>
          <w:szCs w:val="16"/>
        </w:rPr>
        <w:t xml:space="preserve"> [online] 24(4), pp.304–312. </w:t>
      </w:r>
      <w:proofErr w:type="spellStart"/>
      <w:r w:rsidR="2B372793" w:rsidRPr="19D5308C">
        <w:rPr>
          <w:rFonts w:ascii="Calibri" w:eastAsia="Calibri" w:hAnsi="Calibri" w:cs="Calibri"/>
          <w:color w:val="000000" w:themeColor="text1"/>
          <w:sz w:val="16"/>
          <w:szCs w:val="16"/>
        </w:rPr>
        <w:t>doi:</w:t>
      </w:r>
      <w:hyperlink r:id="rId3">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://doi.org/10.1177/0963721415580430</w:t>
        </w:r>
      </w:hyperlink>
    </w:p>
  </w:footnote>
  <w:footnote w:id="4">
    <w:p w14:paraId="037B0B4A" w14:textId="0EA7F516" w:rsidR="00247611" w:rsidRDefault="66C63861" w:rsidP="19D5308C">
      <w:pPr>
        <w:pStyle w:val="FootnoteText"/>
        <w:rPr>
          <w:rFonts w:ascii="Calibri" w:eastAsia="Calibri" w:hAnsi="Calibri" w:cs="Calibri"/>
          <w:sz w:val="24"/>
          <w:szCs w:val="24"/>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sz w:val="16"/>
          <w:szCs w:val="16"/>
        </w:rPr>
        <w:t>Ozaki</w:t>
      </w:r>
      <w:proofErr w:type="spellEnd"/>
      <w:r w:rsidR="2B372793" w:rsidRPr="19D5308C">
        <w:rPr>
          <w:rFonts w:ascii="Calibri" w:eastAsia="Calibri" w:hAnsi="Calibri" w:cs="Calibri"/>
          <w:sz w:val="16"/>
          <w:szCs w:val="16"/>
        </w:rPr>
        <w:t xml:space="preserve">, N., Goldman, D., Kaye, W.H., </w:t>
      </w:r>
      <w:proofErr w:type="spellStart"/>
      <w:r w:rsidR="2B372793" w:rsidRPr="19D5308C">
        <w:rPr>
          <w:rFonts w:ascii="Calibri" w:eastAsia="Calibri" w:hAnsi="Calibri" w:cs="Calibri"/>
          <w:sz w:val="16"/>
          <w:szCs w:val="16"/>
        </w:rPr>
        <w:t>Plotnicov</w:t>
      </w:r>
      <w:proofErr w:type="spellEnd"/>
      <w:r w:rsidR="2B372793" w:rsidRPr="19D5308C">
        <w:rPr>
          <w:rFonts w:ascii="Calibri" w:eastAsia="Calibri" w:hAnsi="Calibri" w:cs="Calibri"/>
          <w:sz w:val="16"/>
          <w:szCs w:val="16"/>
        </w:rPr>
        <w:t xml:space="preserve">, K., Greenberg, B.D., </w:t>
      </w:r>
      <w:proofErr w:type="spellStart"/>
      <w:r w:rsidR="2B372793" w:rsidRPr="19D5308C">
        <w:rPr>
          <w:rFonts w:ascii="Calibri" w:eastAsia="Calibri" w:hAnsi="Calibri" w:cs="Calibri"/>
          <w:sz w:val="16"/>
          <w:szCs w:val="16"/>
        </w:rPr>
        <w:t>Lappalainen</w:t>
      </w:r>
      <w:proofErr w:type="spellEnd"/>
      <w:r w:rsidR="2B372793" w:rsidRPr="19D5308C">
        <w:rPr>
          <w:rFonts w:ascii="Calibri" w:eastAsia="Calibri" w:hAnsi="Calibri" w:cs="Calibri"/>
          <w:sz w:val="16"/>
          <w:szCs w:val="16"/>
        </w:rPr>
        <w:t xml:space="preserve">, J., Rudnick, G. and Murphy, D.L. (2003). </w:t>
      </w:r>
      <w:r w:rsidR="2B372793" w:rsidRPr="2B372793">
        <w:rPr>
          <w:rFonts w:ascii="Calibri" w:eastAsia="Calibri" w:hAnsi="Calibri" w:cs="Calibri"/>
          <w:i/>
          <w:iCs/>
          <w:sz w:val="16"/>
          <w:szCs w:val="16"/>
        </w:rPr>
        <w:t xml:space="preserve">Serotonin transporter </w:t>
      </w:r>
      <w:proofErr w:type="spellStart"/>
      <w:r w:rsidR="2B372793" w:rsidRPr="2B372793">
        <w:rPr>
          <w:rFonts w:ascii="Calibri" w:eastAsia="Calibri" w:hAnsi="Calibri" w:cs="Calibri"/>
          <w:i/>
          <w:iCs/>
          <w:sz w:val="16"/>
          <w:szCs w:val="16"/>
        </w:rPr>
        <w:t>missense</w:t>
      </w:r>
      <w:proofErr w:type="spellEnd"/>
      <w:r w:rsidR="2B372793" w:rsidRPr="2B372793">
        <w:rPr>
          <w:rFonts w:ascii="Calibri" w:eastAsia="Calibri" w:hAnsi="Calibri" w:cs="Calibri"/>
          <w:i/>
          <w:iCs/>
          <w:sz w:val="16"/>
          <w:szCs w:val="16"/>
        </w:rPr>
        <w:t xml:space="preserve"> mutation associated with a complex neuropsychiatric phenotype</w:t>
      </w:r>
      <w:r w:rsidR="2B372793" w:rsidRPr="19D5308C">
        <w:rPr>
          <w:rFonts w:ascii="Calibri" w:eastAsia="Calibri" w:hAnsi="Calibri" w:cs="Calibri"/>
          <w:sz w:val="16"/>
          <w:szCs w:val="16"/>
        </w:rPr>
        <w:t>. Molecular Psychiatry</w:t>
      </w:r>
      <w:r w:rsidR="2B372793" w:rsidRPr="2B372793">
        <w:rPr>
          <w:rFonts w:ascii="Calibri" w:eastAsia="Calibri" w:hAnsi="Calibri" w:cs="Calibri"/>
          <w:i/>
          <w:iCs/>
          <w:sz w:val="16"/>
          <w:szCs w:val="16"/>
        </w:rPr>
        <w:t>.</w:t>
      </w:r>
      <w:r w:rsidR="2B372793" w:rsidRPr="19D5308C">
        <w:rPr>
          <w:rFonts w:ascii="Calibri" w:eastAsia="Calibri" w:hAnsi="Calibri" w:cs="Calibri"/>
          <w:sz w:val="16"/>
          <w:szCs w:val="16"/>
        </w:rPr>
        <w:t xml:space="preserve"> 8(11), pp.933–936. </w:t>
      </w:r>
      <w:proofErr w:type="spellStart"/>
      <w:r w:rsidR="2B372793" w:rsidRPr="19D5308C">
        <w:rPr>
          <w:rFonts w:ascii="Calibri" w:eastAsia="Calibri" w:hAnsi="Calibri" w:cs="Calibri"/>
          <w:sz w:val="16"/>
          <w:szCs w:val="16"/>
        </w:rPr>
        <w:t>doi:</w:t>
      </w:r>
      <w:hyperlink r:id="rId4">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://doi.org/10.1038/sj.mp.4001365</w:t>
        </w:r>
      </w:hyperlink>
      <w:r w:rsidR="2B372793" w:rsidRPr="19D5308C">
        <w:rPr>
          <w:rFonts w:ascii="Calibri" w:eastAsia="Calibri" w:hAnsi="Calibri" w:cs="Calibri"/>
          <w:sz w:val="16"/>
          <w:szCs w:val="16"/>
        </w:rPr>
        <w:t>.</w:t>
      </w:r>
    </w:p>
    <w:p w14:paraId="1D29C607" w14:textId="77777777" w:rsidR="00247611" w:rsidRPr="00247611" w:rsidRDefault="00247611" w:rsidP="19D5308C">
      <w:pPr>
        <w:pStyle w:val="FootnoteText"/>
        <w:rPr>
          <w:rFonts w:ascii="Calibri" w:eastAsia="Calibri" w:hAnsi="Calibri" w:cs="Calibri"/>
          <w:sz w:val="24"/>
          <w:szCs w:val="24"/>
        </w:rPr>
      </w:pPr>
    </w:p>
  </w:footnote>
  <w:footnote w:id="5">
    <w:p w14:paraId="3B1422A3" w14:textId="08B268AC" w:rsidR="66C63861" w:rsidRDefault="66C63861" w:rsidP="006E3CE8">
      <w:pPr>
        <w:pStyle w:val="FootnoteText"/>
        <w:rPr>
          <w:rFonts w:ascii="Calibri" w:eastAsia="Calibri" w:hAnsi="Calibri" w:cs="Calibri"/>
          <w:color w:val="000000" w:themeColor="text1"/>
          <w:sz w:val="16"/>
          <w:szCs w:val="16"/>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color w:val="000000" w:themeColor="text1"/>
          <w:sz w:val="16"/>
          <w:szCs w:val="16"/>
        </w:rPr>
        <w:t>Pooley</w:t>
      </w:r>
      <w:proofErr w:type="spellEnd"/>
      <w:r w:rsidR="2B372793" w:rsidRPr="19D5308C">
        <w:rPr>
          <w:rFonts w:ascii="Calibri" w:eastAsia="Calibri" w:hAnsi="Calibri" w:cs="Calibri"/>
          <w:color w:val="000000" w:themeColor="text1"/>
          <w:sz w:val="16"/>
          <w:szCs w:val="16"/>
        </w:rPr>
        <w:t xml:space="preserve">, E.C., </w:t>
      </w:r>
      <w:proofErr w:type="spellStart"/>
      <w:r w:rsidR="2B372793" w:rsidRPr="19D5308C">
        <w:rPr>
          <w:rFonts w:ascii="Calibri" w:eastAsia="Calibri" w:hAnsi="Calibri" w:cs="Calibri"/>
          <w:color w:val="000000" w:themeColor="text1"/>
          <w:sz w:val="16"/>
          <w:szCs w:val="16"/>
        </w:rPr>
        <w:t>Fineberg</w:t>
      </w:r>
      <w:proofErr w:type="spellEnd"/>
      <w:r w:rsidR="2B372793" w:rsidRPr="19D5308C">
        <w:rPr>
          <w:rFonts w:ascii="Calibri" w:eastAsia="Calibri" w:hAnsi="Calibri" w:cs="Calibri"/>
          <w:color w:val="000000" w:themeColor="text1"/>
          <w:sz w:val="16"/>
          <w:szCs w:val="16"/>
        </w:rPr>
        <w:t>, N. and Harrison, P.J. (2007).</w:t>
      </w:r>
      <w:r w:rsidR="2B372793" w:rsidRPr="2B372793">
        <w:rPr>
          <w:rFonts w:ascii="Calibri" w:eastAsia="Calibri" w:hAnsi="Calibri" w:cs="Calibri"/>
          <w:i/>
          <w:iCs/>
          <w:color w:val="000000" w:themeColor="text1"/>
          <w:sz w:val="16"/>
          <w:szCs w:val="16"/>
        </w:rPr>
        <w:t xml:space="preserve"> The met158 allele of catechol-O-</w:t>
      </w:r>
      <w:proofErr w:type="spellStart"/>
      <w:r w:rsidR="2B372793" w:rsidRPr="2B372793">
        <w:rPr>
          <w:rFonts w:ascii="Calibri" w:eastAsia="Calibri" w:hAnsi="Calibri" w:cs="Calibri"/>
          <w:i/>
          <w:iCs/>
          <w:color w:val="000000" w:themeColor="text1"/>
          <w:sz w:val="16"/>
          <w:szCs w:val="16"/>
        </w:rPr>
        <w:t>methyltransferase</w:t>
      </w:r>
      <w:proofErr w:type="spellEnd"/>
      <w:r w:rsidR="2B372793" w:rsidRPr="2B372793">
        <w:rPr>
          <w:rFonts w:ascii="Calibri" w:eastAsia="Calibri" w:hAnsi="Calibri" w:cs="Calibri"/>
          <w:i/>
          <w:iCs/>
          <w:color w:val="000000" w:themeColor="text1"/>
          <w:sz w:val="16"/>
          <w:szCs w:val="16"/>
        </w:rPr>
        <w:t xml:space="preserve"> (COMT) is associated with obsessive-compulsive disorder in men: case–control study and meta-analysis</w:t>
      </w:r>
      <w:r w:rsidR="2B372793" w:rsidRPr="19D5308C">
        <w:rPr>
          <w:rFonts w:ascii="Calibri" w:eastAsia="Calibri" w:hAnsi="Calibri" w:cs="Calibri"/>
          <w:color w:val="000000" w:themeColor="text1"/>
          <w:sz w:val="16"/>
          <w:szCs w:val="16"/>
        </w:rPr>
        <w:t>. Molecular Psychiatry</w:t>
      </w:r>
      <w:r w:rsidR="2B372793" w:rsidRPr="2B372793">
        <w:rPr>
          <w:rFonts w:ascii="Calibri" w:eastAsia="Calibri" w:hAnsi="Calibri" w:cs="Calibri"/>
          <w:i/>
          <w:iCs/>
          <w:color w:val="000000" w:themeColor="text1"/>
          <w:sz w:val="16"/>
          <w:szCs w:val="16"/>
        </w:rPr>
        <w:t>.</w:t>
      </w:r>
      <w:r w:rsidR="2B372793" w:rsidRPr="19D5308C">
        <w:rPr>
          <w:rFonts w:ascii="Calibri" w:eastAsia="Calibri" w:hAnsi="Calibri" w:cs="Calibri"/>
          <w:color w:val="000000" w:themeColor="text1"/>
          <w:sz w:val="16"/>
          <w:szCs w:val="16"/>
        </w:rPr>
        <w:t xml:space="preserve"> [online] 12(6), pp.556–561. </w:t>
      </w:r>
      <w:proofErr w:type="spellStart"/>
      <w:r w:rsidR="2B372793" w:rsidRPr="19D5308C">
        <w:rPr>
          <w:rFonts w:ascii="Calibri" w:eastAsia="Calibri" w:hAnsi="Calibri" w:cs="Calibri"/>
          <w:color w:val="000000" w:themeColor="text1"/>
          <w:sz w:val="16"/>
          <w:szCs w:val="16"/>
        </w:rPr>
        <w:t>doi:</w:t>
      </w:r>
      <w:hyperlink r:id="rId5">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://doi.org/10.1038/sj.mp.4001951</w:t>
        </w:r>
      </w:hyperlink>
      <w:r w:rsidR="2B372793" w:rsidRPr="19D5308C">
        <w:rPr>
          <w:rFonts w:ascii="Calibri" w:eastAsia="Calibri" w:hAnsi="Calibri" w:cs="Calibri"/>
          <w:color w:val="000000" w:themeColor="text1"/>
          <w:sz w:val="16"/>
          <w:szCs w:val="16"/>
        </w:rPr>
        <w:t>.</w:t>
      </w:r>
    </w:p>
    <w:p w14:paraId="5244FD4C" w14:textId="77777777" w:rsidR="006E3CE8" w:rsidRDefault="006E3CE8" w:rsidP="006E3CE8">
      <w:pPr>
        <w:pStyle w:val="FootnoteText"/>
      </w:pPr>
    </w:p>
  </w:footnote>
  <w:footnote w:id="6">
    <w:p w14:paraId="54349892" w14:textId="6D4D6AC6" w:rsidR="2A24B32E" w:rsidRDefault="2A24B32E" w:rsidP="19D5308C">
      <w:pPr>
        <w:pStyle w:val="FootnoteText"/>
        <w:rPr>
          <w:rFonts w:ascii="Calibri" w:eastAsia="Calibri" w:hAnsi="Calibri" w:cs="Calibri"/>
          <w:sz w:val="16"/>
          <w:szCs w:val="16"/>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sz w:val="16"/>
          <w:szCs w:val="16"/>
        </w:rPr>
        <w:t>Kety</w:t>
      </w:r>
      <w:proofErr w:type="spellEnd"/>
      <w:r w:rsidR="2B372793" w:rsidRPr="19D5308C">
        <w:rPr>
          <w:rFonts w:ascii="Calibri" w:eastAsia="Calibri" w:hAnsi="Calibri" w:cs="Calibri"/>
          <w:sz w:val="16"/>
          <w:szCs w:val="16"/>
        </w:rPr>
        <w:t xml:space="preserve">, S.S., Rosenthal, D., </w:t>
      </w:r>
      <w:proofErr w:type="spellStart"/>
      <w:r w:rsidR="2B372793" w:rsidRPr="19D5308C">
        <w:rPr>
          <w:rFonts w:ascii="Calibri" w:eastAsia="Calibri" w:hAnsi="Calibri" w:cs="Calibri"/>
          <w:sz w:val="16"/>
          <w:szCs w:val="16"/>
        </w:rPr>
        <w:t>Wender</w:t>
      </w:r>
      <w:proofErr w:type="spellEnd"/>
      <w:r w:rsidR="2B372793" w:rsidRPr="19D5308C">
        <w:rPr>
          <w:rFonts w:ascii="Calibri" w:eastAsia="Calibri" w:hAnsi="Calibri" w:cs="Calibri"/>
          <w:sz w:val="16"/>
          <w:szCs w:val="16"/>
        </w:rPr>
        <w:t xml:space="preserve">, P.H., </w:t>
      </w:r>
      <w:proofErr w:type="spellStart"/>
      <w:r w:rsidR="2B372793" w:rsidRPr="19D5308C">
        <w:rPr>
          <w:rFonts w:ascii="Calibri" w:eastAsia="Calibri" w:hAnsi="Calibri" w:cs="Calibri"/>
          <w:sz w:val="16"/>
          <w:szCs w:val="16"/>
        </w:rPr>
        <w:t>Schulsinger</w:t>
      </w:r>
      <w:proofErr w:type="spellEnd"/>
      <w:r w:rsidR="2B372793" w:rsidRPr="19D5308C">
        <w:rPr>
          <w:rFonts w:ascii="Calibri" w:eastAsia="Calibri" w:hAnsi="Calibri" w:cs="Calibri"/>
          <w:sz w:val="16"/>
          <w:szCs w:val="16"/>
        </w:rPr>
        <w:t xml:space="preserve">, F. and Jacobsen, B. (1976). </w:t>
      </w:r>
      <w:r w:rsidR="2B372793" w:rsidRPr="2B372793">
        <w:rPr>
          <w:rFonts w:ascii="Calibri" w:eastAsia="Calibri" w:hAnsi="Calibri" w:cs="Calibri"/>
          <w:i/>
          <w:iCs/>
          <w:sz w:val="16"/>
          <w:szCs w:val="16"/>
        </w:rPr>
        <w:t>Mental illness in the biological and adoptive families of adopted individuals who have become schizophrenic</w:t>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sz w:val="16"/>
          <w:szCs w:val="16"/>
        </w:rPr>
        <w:t>Behavior</w:t>
      </w:r>
      <w:proofErr w:type="spellEnd"/>
      <w:r w:rsidR="2B372793" w:rsidRPr="19D5308C">
        <w:rPr>
          <w:rFonts w:ascii="Calibri" w:eastAsia="Calibri" w:hAnsi="Calibri" w:cs="Calibri"/>
          <w:sz w:val="16"/>
          <w:szCs w:val="16"/>
        </w:rPr>
        <w:t xml:space="preserve"> Genetics</w:t>
      </w:r>
      <w:r w:rsidR="2B372793" w:rsidRPr="2B372793">
        <w:rPr>
          <w:rFonts w:ascii="Calibri" w:eastAsia="Calibri" w:hAnsi="Calibri" w:cs="Calibri"/>
          <w:i/>
          <w:iCs/>
          <w:sz w:val="16"/>
          <w:szCs w:val="16"/>
        </w:rPr>
        <w:t xml:space="preserve">. </w:t>
      </w:r>
      <w:r w:rsidR="2B372793" w:rsidRPr="19D5308C">
        <w:rPr>
          <w:rFonts w:ascii="Calibri" w:eastAsia="Calibri" w:hAnsi="Calibri" w:cs="Calibri"/>
          <w:sz w:val="16"/>
          <w:szCs w:val="16"/>
        </w:rPr>
        <w:t xml:space="preserve">6(3), pp.219–225. </w:t>
      </w:r>
      <w:proofErr w:type="spellStart"/>
      <w:r w:rsidR="2B372793" w:rsidRPr="19D5308C">
        <w:rPr>
          <w:rFonts w:ascii="Calibri" w:eastAsia="Calibri" w:hAnsi="Calibri" w:cs="Calibri"/>
          <w:sz w:val="16"/>
          <w:szCs w:val="16"/>
        </w:rPr>
        <w:t>doi:</w:t>
      </w:r>
      <w:hyperlink r:id="rId6">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://doi.org/10.1007/bf01065721</w:t>
        </w:r>
      </w:hyperlink>
      <w:r w:rsidR="2B372793" w:rsidRPr="19D5308C">
        <w:rPr>
          <w:rFonts w:ascii="Calibri" w:eastAsia="Calibri" w:hAnsi="Calibri" w:cs="Calibri"/>
          <w:sz w:val="16"/>
          <w:szCs w:val="16"/>
        </w:rPr>
        <w:t>.</w:t>
      </w:r>
    </w:p>
    <w:p w14:paraId="79DE4BE1" w14:textId="77777777" w:rsidR="00AF25C7" w:rsidRDefault="00AF25C7" w:rsidP="19D5308C">
      <w:pPr>
        <w:pStyle w:val="FootnoteText"/>
      </w:pPr>
    </w:p>
  </w:footnote>
  <w:footnote w:id="7">
    <w:p w14:paraId="317DF6F1" w14:textId="36EE387C" w:rsidR="66C63861" w:rsidRDefault="66C63861" w:rsidP="19D5308C">
      <w:pPr>
        <w:pStyle w:val="FootnoteText"/>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w:t>
      </w:r>
      <w:r w:rsidR="19D5308C" w:rsidRPr="19D5308C">
        <w:rPr>
          <w:rFonts w:ascii="Calibri" w:eastAsia="Calibri" w:hAnsi="Calibri" w:cs="Calibri"/>
          <w:color w:val="000000" w:themeColor="text1"/>
          <w:sz w:val="16"/>
          <w:szCs w:val="16"/>
        </w:rPr>
        <w:t xml:space="preserve">Wikipedia. (2022). </w:t>
      </w:r>
      <w:r w:rsidR="19D5308C" w:rsidRPr="19D5308C">
        <w:rPr>
          <w:rFonts w:ascii="Calibri" w:eastAsia="Calibri" w:hAnsi="Calibri" w:cs="Calibri"/>
          <w:i/>
          <w:iCs/>
          <w:color w:val="000000" w:themeColor="text1"/>
          <w:sz w:val="16"/>
          <w:szCs w:val="16"/>
        </w:rPr>
        <w:t>De novo mutation</w:t>
      </w:r>
      <w:r w:rsidR="19D5308C" w:rsidRPr="19D5308C">
        <w:rPr>
          <w:rFonts w:ascii="Calibri" w:eastAsia="Calibri" w:hAnsi="Calibri" w:cs="Calibri"/>
          <w:color w:val="000000" w:themeColor="text1"/>
          <w:sz w:val="16"/>
          <w:szCs w:val="16"/>
        </w:rPr>
        <w:t xml:space="preserve">. [online] Available at: </w:t>
      </w:r>
      <w:hyperlink r:id="rId7">
        <w:r w:rsidR="19D5308C" w:rsidRPr="19D5308C">
          <w:rPr>
            <w:rStyle w:val="Hyperlink"/>
            <w:rFonts w:ascii="Calibri" w:eastAsia="Calibri" w:hAnsi="Calibri" w:cs="Calibri"/>
            <w:sz w:val="16"/>
            <w:szCs w:val="16"/>
          </w:rPr>
          <w:t>https://en.wikipedia.org/wiki/De_novo_mutation</w:t>
        </w:r>
      </w:hyperlink>
      <w:r w:rsidR="19D5308C" w:rsidRPr="19D5308C">
        <w:rPr>
          <w:rFonts w:ascii="Calibri" w:eastAsia="Calibri" w:hAnsi="Calibri" w:cs="Calibri"/>
          <w:color w:val="000000" w:themeColor="text1"/>
          <w:sz w:val="16"/>
          <w:szCs w:val="16"/>
        </w:rPr>
        <w:t>.</w:t>
      </w:r>
    </w:p>
    <w:p w14:paraId="316FC397" w14:textId="28EEE1E4" w:rsidR="66C63861" w:rsidRDefault="66C63861" w:rsidP="19D5308C">
      <w:pPr>
        <w:pStyle w:val="FootnoteText"/>
      </w:pPr>
    </w:p>
  </w:footnote>
  <w:footnote w:id="8">
    <w:p w14:paraId="4D66171C" w14:textId="59DAA167" w:rsidR="66C63861" w:rsidRPr="009B505A" w:rsidRDefault="66C63861" w:rsidP="19D5308C">
      <w:pPr>
        <w:pStyle w:val="FootnoteText"/>
        <w:rPr>
          <w:rFonts w:ascii="Calibri" w:eastAsia="Calibri" w:hAnsi="Calibri" w:cs="Calibri"/>
          <w:color w:val="000000" w:themeColor="text1"/>
          <w:sz w:val="24"/>
          <w:szCs w:val="24"/>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r w:rsidR="2B372793" w:rsidRPr="19D5308C">
        <w:rPr>
          <w:rFonts w:ascii="Calibri" w:eastAsia="Calibri" w:hAnsi="Calibri" w:cs="Calibri"/>
          <w:color w:val="000000" w:themeColor="text1"/>
          <w:sz w:val="16"/>
          <w:szCs w:val="16"/>
        </w:rPr>
        <w:t xml:space="preserve">Wikipedia Contributors (2025). </w:t>
      </w:r>
      <w:r w:rsidR="2B372793" w:rsidRPr="2B372793">
        <w:rPr>
          <w:rFonts w:ascii="Calibri" w:eastAsia="Calibri" w:hAnsi="Calibri" w:cs="Calibri"/>
          <w:i/>
          <w:iCs/>
          <w:color w:val="000000" w:themeColor="text1"/>
          <w:sz w:val="16"/>
          <w:szCs w:val="16"/>
        </w:rPr>
        <w:t>De novo gene birth</w:t>
      </w:r>
      <w:r w:rsidR="2B372793" w:rsidRPr="19D5308C">
        <w:rPr>
          <w:rFonts w:ascii="Calibri" w:eastAsia="Calibri" w:hAnsi="Calibri" w:cs="Calibri"/>
          <w:color w:val="000000" w:themeColor="text1"/>
          <w:sz w:val="16"/>
          <w:szCs w:val="16"/>
        </w:rPr>
        <w:t xml:space="preserve">. [online] Available at: </w:t>
      </w:r>
      <w:hyperlink r:id="rId8">
        <w:r w:rsidR="2B372793" w:rsidRPr="2B372793">
          <w:rPr>
            <w:rStyle w:val="Hyperlink"/>
            <w:rFonts w:ascii="Calibri" w:eastAsia="Calibri" w:hAnsi="Calibri" w:cs="Calibri"/>
            <w:sz w:val="16"/>
            <w:szCs w:val="16"/>
          </w:rPr>
          <w:t>https://en.wikipedia.org/wiki/De_novo_gene_birth</w:t>
        </w:r>
      </w:hyperlink>
    </w:p>
  </w:footnote>
  <w:footnote w:id="9">
    <w:p w14:paraId="4ECD0FDB" w14:textId="6A441692" w:rsidR="23491764" w:rsidRPr="00D91EA7" w:rsidRDefault="23491764" w:rsidP="00D91EA7">
      <w:pPr>
        <w:pStyle w:val="FootnoteText"/>
        <w:rPr>
          <w:rFonts w:ascii="Calibri" w:eastAsia="Calibri" w:hAnsi="Calibri" w:cs="Calibri"/>
          <w:color w:val="000000" w:themeColor="text1"/>
          <w:sz w:val="24"/>
          <w:szCs w:val="24"/>
        </w:rPr>
      </w:pPr>
      <w:r w:rsidRPr="19D5308C">
        <w:rPr>
          <w:rStyle w:val="FootnoteReference"/>
          <w:rFonts w:ascii="Calibri" w:eastAsia="Calibri" w:hAnsi="Calibri" w:cs="Calibri"/>
          <w:sz w:val="16"/>
          <w:szCs w:val="16"/>
        </w:rPr>
        <w:footnoteRef/>
      </w:r>
      <w:r w:rsidR="2B372793" w:rsidRPr="19D5308C">
        <w:rPr>
          <w:rFonts w:ascii="Calibri" w:eastAsia="Calibri" w:hAnsi="Calibri" w:cs="Calibri"/>
          <w:sz w:val="16"/>
          <w:szCs w:val="16"/>
        </w:rPr>
        <w:t xml:space="preserve"> </w:t>
      </w:r>
      <w:proofErr w:type="spellStart"/>
      <w:r w:rsidR="2B372793" w:rsidRPr="19D5308C">
        <w:rPr>
          <w:rFonts w:ascii="Calibri" w:eastAsia="Calibri" w:hAnsi="Calibri" w:cs="Calibri"/>
          <w:color w:val="000000" w:themeColor="text1"/>
          <w:sz w:val="16"/>
          <w:szCs w:val="16"/>
        </w:rPr>
        <w:t>Pande</w:t>
      </w:r>
      <w:proofErr w:type="spellEnd"/>
      <w:r w:rsidR="2B372793" w:rsidRPr="19D5308C">
        <w:rPr>
          <w:rFonts w:ascii="Calibri" w:eastAsia="Calibri" w:hAnsi="Calibri" w:cs="Calibri"/>
          <w:color w:val="000000" w:themeColor="text1"/>
          <w:sz w:val="16"/>
          <w:szCs w:val="16"/>
        </w:rPr>
        <w:t xml:space="preserve">, S., </w:t>
      </w:r>
      <w:proofErr w:type="spellStart"/>
      <w:r w:rsidR="2B372793" w:rsidRPr="19D5308C">
        <w:rPr>
          <w:rFonts w:ascii="Calibri" w:eastAsia="Calibri" w:hAnsi="Calibri" w:cs="Calibri"/>
          <w:color w:val="000000" w:themeColor="text1"/>
          <w:sz w:val="16"/>
          <w:szCs w:val="16"/>
        </w:rPr>
        <w:t>Majethia</w:t>
      </w:r>
      <w:proofErr w:type="spellEnd"/>
      <w:r w:rsidR="2B372793" w:rsidRPr="19D5308C">
        <w:rPr>
          <w:rFonts w:ascii="Calibri" w:eastAsia="Calibri" w:hAnsi="Calibri" w:cs="Calibri"/>
          <w:color w:val="000000" w:themeColor="text1"/>
          <w:sz w:val="16"/>
          <w:szCs w:val="16"/>
        </w:rPr>
        <w:t xml:space="preserve">, P., </w:t>
      </w:r>
      <w:proofErr w:type="spellStart"/>
      <w:r w:rsidR="2B372793" w:rsidRPr="19D5308C">
        <w:rPr>
          <w:rFonts w:ascii="Calibri" w:eastAsia="Calibri" w:hAnsi="Calibri" w:cs="Calibri"/>
          <w:color w:val="000000" w:themeColor="text1"/>
          <w:sz w:val="16"/>
          <w:szCs w:val="16"/>
        </w:rPr>
        <w:t>Nair</w:t>
      </w:r>
      <w:proofErr w:type="spellEnd"/>
      <w:r w:rsidR="2B372793" w:rsidRPr="19D5308C">
        <w:rPr>
          <w:rFonts w:ascii="Calibri" w:eastAsia="Calibri" w:hAnsi="Calibri" w:cs="Calibri"/>
          <w:color w:val="000000" w:themeColor="text1"/>
          <w:sz w:val="16"/>
          <w:szCs w:val="16"/>
        </w:rPr>
        <w:t xml:space="preserve">, K., Rao, L.P., Mascarenhas, S., Kaur, N., do Rosario, M.C., </w:t>
      </w:r>
      <w:proofErr w:type="spellStart"/>
      <w:r w:rsidR="2B372793" w:rsidRPr="19D5308C">
        <w:rPr>
          <w:rFonts w:ascii="Calibri" w:eastAsia="Calibri" w:hAnsi="Calibri" w:cs="Calibri"/>
          <w:color w:val="000000" w:themeColor="text1"/>
          <w:sz w:val="16"/>
          <w:szCs w:val="16"/>
        </w:rPr>
        <w:t>Neethukrishna</w:t>
      </w:r>
      <w:proofErr w:type="spellEnd"/>
      <w:r w:rsidR="2B372793" w:rsidRPr="19D5308C">
        <w:rPr>
          <w:rFonts w:ascii="Calibri" w:eastAsia="Calibri" w:hAnsi="Calibri" w:cs="Calibri"/>
          <w:color w:val="000000" w:themeColor="text1"/>
          <w:sz w:val="16"/>
          <w:szCs w:val="16"/>
        </w:rPr>
        <w:t xml:space="preserve">, K., </w:t>
      </w:r>
      <w:proofErr w:type="spellStart"/>
      <w:r w:rsidR="2B372793" w:rsidRPr="19D5308C">
        <w:rPr>
          <w:rFonts w:ascii="Calibri" w:eastAsia="Calibri" w:hAnsi="Calibri" w:cs="Calibri"/>
          <w:color w:val="000000" w:themeColor="text1"/>
          <w:sz w:val="16"/>
          <w:szCs w:val="16"/>
        </w:rPr>
        <w:t>Chaurasia</w:t>
      </w:r>
      <w:proofErr w:type="spellEnd"/>
      <w:r w:rsidR="2B372793" w:rsidRPr="19D5308C">
        <w:rPr>
          <w:rFonts w:ascii="Calibri" w:eastAsia="Calibri" w:hAnsi="Calibri" w:cs="Calibri"/>
          <w:color w:val="000000" w:themeColor="text1"/>
          <w:sz w:val="16"/>
          <w:szCs w:val="16"/>
        </w:rPr>
        <w:t xml:space="preserve">, A., </w:t>
      </w:r>
      <w:proofErr w:type="spellStart"/>
      <w:r w:rsidR="2B372793" w:rsidRPr="19D5308C">
        <w:rPr>
          <w:rFonts w:ascii="Calibri" w:eastAsia="Calibri" w:hAnsi="Calibri" w:cs="Calibri"/>
          <w:color w:val="000000" w:themeColor="text1"/>
          <w:sz w:val="16"/>
          <w:szCs w:val="16"/>
        </w:rPr>
        <w:t>Hunakunti</w:t>
      </w:r>
      <w:proofErr w:type="spellEnd"/>
      <w:r w:rsidR="2B372793" w:rsidRPr="19D5308C">
        <w:rPr>
          <w:rFonts w:ascii="Calibri" w:eastAsia="Calibri" w:hAnsi="Calibri" w:cs="Calibri"/>
          <w:color w:val="000000" w:themeColor="text1"/>
          <w:sz w:val="16"/>
          <w:szCs w:val="16"/>
        </w:rPr>
        <w:t xml:space="preserve">, B., </w:t>
      </w:r>
      <w:proofErr w:type="spellStart"/>
      <w:r w:rsidR="2B372793" w:rsidRPr="19D5308C">
        <w:rPr>
          <w:rFonts w:ascii="Calibri" w:eastAsia="Calibri" w:hAnsi="Calibri" w:cs="Calibri"/>
          <w:color w:val="000000" w:themeColor="text1"/>
          <w:sz w:val="16"/>
          <w:szCs w:val="16"/>
        </w:rPr>
        <w:t>Jadhav</w:t>
      </w:r>
      <w:proofErr w:type="spellEnd"/>
      <w:r w:rsidR="2B372793" w:rsidRPr="19D5308C">
        <w:rPr>
          <w:rFonts w:ascii="Calibri" w:eastAsia="Calibri" w:hAnsi="Calibri" w:cs="Calibri"/>
          <w:color w:val="000000" w:themeColor="text1"/>
          <w:sz w:val="16"/>
          <w:szCs w:val="16"/>
        </w:rPr>
        <w:t xml:space="preserve">, N., Xavier, S., Kumar, J., </w:t>
      </w:r>
      <w:proofErr w:type="spellStart"/>
      <w:r w:rsidR="2B372793" w:rsidRPr="19D5308C">
        <w:rPr>
          <w:rFonts w:ascii="Calibri" w:eastAsia="Calibri" w:hAnsi="Calibri" w:cs="Calibri"/>
          <w:color w:val="000000" w:themeColor="text1"/>
          <w:sz w:val="16"/>
          <w:szCs w:val="16"/>
        </w:rPr>
        <w:t>Bhat</w:t>
      </w:r>
      <w:proofErr w:type="spellEnd"/>
      <w:r w:rsidR="2B372793" w:rsidRPr="19D5308C">
        <w:rPr>
          <w:rFonts w:ascii="Calibri" w:eastAsia="Calibri" w:hAnsi="Calibri" w:cs="Calibri"/>
          <w:color w:val="000000" w:themeColor="text1"/>
          <w:sz w:val="16"/>
          <w:szCs w:val="16"/>
        </w:rPr>
        <w:t xml:space="preserve">, V., </w:t>
      </w:r>
      <w:proofErr w:type="spellStart"/>
      <w:r w:rsidR="2B372793" w:rsidRPr="19D5308C">
        <w:rPr>
          <w:rFonts w:ascii="Calibri" w:eastAsia="Calibri" w:hAnsi="Calibri" w:cs="Calibri"/>
          <w:color w:val="000000" w:themeColor="text1"/>
          <w:sz w:val="16"/>
          <w:szCs w:val="16"/>
        </w:rPr>
        <w:t>Bhavani</w:t>
      </w:r>
      <w:proofErr w:type="spellEnd"/>
      <w:r w:rsidR="2B372793" w:rsidRPr="19D5308C">
        <w:rPr>
          <w:rFonts w:ascii="Calibri" w:eastAsia="Calibri" w:hAnsi="Calibri" w:cs="Calibri"/>
          <w:color w:val="000000" w:themeColor="text1"/>
          <w:sz w:val="16"/>
          <w:szCs w:val="16"/>
        </w:rPr>
        <w:t xml:space="preserve">, G.S., </w:t>
      </w:r>
      <w:proofErr w:type="spellStart"/>
      <w:r w:rsidR="2B372793" w:rsidRPr="19D5308C">
        <w:rPr>
          <w:rFonts w:ascii="Calibri" w:eastAsia="Calibri" w:hAnsi="Calibri" w:cs="Calibri"/>
          <w:color w:val="000000" w:themeColor="text1"/>
          <w:sz w:val="16"/>
          <w:szCs w:val="16"/>
        </w:rPr>
        <w:t>Narayanan</w:t>
      </w:r>
      <w:proofErr w:type="spellEnd"/>
      <w:r w:rsidR="2B372793" w:rsidRPr="19D5308C">
        <w:rPr>
          <w:rFonts w:ascii="Calibri" w:eastAsia="Calibri" w:hAnsi="Calibri" w:cs="Calibri"/>
          <w:color w:val="000000" w:themeColor="text1"/>
          <w:sz w:val="16"/>
          <w:szCs w:val="16"/>
        </w:rPr>
        <w:t xml:space="preserve">, D.L., </w:t>
      </w:r>
      <w:proofErr w:type="spellStart"/>
      <w:r w:rsidR="2B372793" w:rsidRPr="19D5308C">
        <w:rPr>
          <w:rFonts w:ascii="Calibri" w:eastAsia="Calibri" w:hAnsi="Calibri" w:cs="Calibri"/>
          <w:color w:val="000000" w:themeColor="text1"/>
          <w:sz w:val="16"/>
          <w:szCs w:val="16"/>
        </w:rPr>
        <w:t>Yatheesha</w:t>
      </w:r>
      <w:proofErr w:type="spellEnd"/>
      <w:r w:rsidR="2B372793" w:rsidRPr="19D5308C">
        <w:rPr>
          <w:rFonts w:ascii="Calibri" w:eastAsia="Calibri" w:hAnsi="Calibri" w:cs="Calibri"/>
          <w:color w:val="000000" w:themeColor="text1"/>
          <w:sz w:val="16"/>
          <w:szCs w:val="16"/>
        </w:rPr>
        <w:t xml:space="preserve">, B.L., </w:t>
      </w:r>
      <w:proofErr w:type="spellStart"/>
      <w:r w:rsidR="2B372793" w:rsidRPr="19D5308C">
        <w:rPr>
          <w:rFonts w:ascii="Calibri" w:eastAsia="Calibri" w:hAnsi="Calibri" w:cs="Calibri"/>
          <w:color w:val="000000" w:themeColor="text1"/>
          <w:sz w:val="16"/>
          <w:szCs w:val="16"/>
        </w:rPr>
        <w:t>Patil</w:t>
      </w:r>
      <w:proofErr w:type="spellEnd"/>
      <w:r w:rsidR="2B372793" w:rsidRPr="19D5308C">
        <w:rPr>
          <w:rFonts w:ascii="Calibri" w:eastAsia="Calibri" w:hAnsi="Calibri" w:cs="Calibri"/>
          <w:color w:val="000000" w:themeColor="text1"/>
          <w:sz w:val="16"/>
          <w:szCs w:val="16"/>
        </w:rPr>
        <w:t xml:space="preserve">, S.J., </w:t>
      </w:r>
      <w:proofErr w:type="spellStart"/>
      <w:r w:rsidR="2B372793" w:rsidRPr="19D5308C">
        <w:rPr>
          <w:rFonts w:ascii="Calibri" w:eastAsia="Calibri" w:hAnsi="Calibri" w:cs="Calibri"/>
          <w:color w:val="000000" w:themeColor="text1"/>
          <w:sz w:val="16"/>
          <w:szCs w:val="16"/>
        </w:rPr>
        <w:t>Nampoothiri</w:t>
      </w:r>
      <w:proofErr w:type="spellEnd"/>
      <w:r w:rsidR="2B372793" w:rsidRPr="19D5308C">
        <w:rPr>
          <w:rFonts w:ascii="Calibri" w:eastAsia="Calibri" w:hAnsi="Calibri" w:cs="Calibri"/>
          <w:color w:val="000000" w:themeColor="text1"/>
          <w:sz w:val="16"/>
          <w:szCs w:val="16"/>
        </w:rPr>
        <w:t xml:space="preserve">, S. and </w:t>
      </w:r>
      <w:proofErr w:type="spellStart"/>
      <w:r w:rsidR="2B372793" w:rsidRPr="19D5308C">
        <w:rPr>
          <w:rFonts w:ascii="Calibri" w:eastAsia="Calibri" w:hAnsi="Calibri" w:cs="Calibri"/>
          <w:color w:val="000000" w:themeColor="text1"/>
          <w:sz w:val="16"/>
          <w:szCs w:val="16"/>
        </w:rPr>
        <w:t>Kamath</w:t>
      </w:r>
      <w:proofErr w:type="spellEnd"/>
      <w:r w:rsidR="2B372793" w:rsidRPr="19D5308C">
        <w:rPr>
          <w:rFonts w:ascii="Calibri" w:eastAsia="Calibri" w:hAnsi="Calibri" w:cs="Calibri"/>
          <w:color w:val="000000" w:themeColor="text1"/>
          <w:sz w:val="16"/>
          <w:szCs w:val="16"/>
        </w:rPr>
        <w:t xml:space="preserve">, N. (2023). De novo variants underlying monogenic syndromes with intellectual disability in a </w:t>
      </w:r>
      <w:proofErr w:type="spellStart"/>
      <w:r w:rsidR="2B372793" w:rsidRPr="19D5308C">
        <w:rPr>
          <w:rFonts w:ascii="Calibri" w:eastAsia="Calibri" w:hAnsi="Calibri" w:cs="Calibri"/>
          <w:color w:val="000000" w:themeColor="text1"/>
          <w:sz w:val="16"/>
          <w:szCs w:val="16"/>
        </w:rPr>
        <w:t>neurodevelopmental</w:t>
      </w:r>
      <w:proofErr w:type="spellEnd"/>
      <w:r w:rsidR="2B372793" w:rsidRPr="19D5308C">
        <w:rPr>
          <w:rFonts w:ascii="Calibri" w:eastAsia="Calibri" w:hAnsi="Calibri" w:cs="Calibri"/>
          <w:color w:val="000000" w:themeColor="text1"/>
          <w:sz w:val="16"/>
          <w:szCs w:val="16"/>
        </w:rPr>
        <w:t xml:space="preserve"> cohort from India. </w:t>
      </w:r>
      <w:r w:rsidR="2B372793" w:rsidRPr="2B372793">
        <w:rPr>
          <w:rFonts w:ascii="Calibri" w:eastAsia="Calibri" w:hAnsi="Calibri" w:cs="Calibri"/>
          <w:i/>
          <w:iCs/>
          <w:color w:val="000000" w:themeColor="text1"/>
          <w:sz w:val="16"/>
          <w:szCs w:val="16"/>
        </w:rPr>
        <w:t>European Journal of Human Genetics</w:t>
      </w:r>
      <w:r w:rsidR="2B372793" w:rsidRPr="19D5308C">
        <w:rPr>
          <w:rFonts w:ascii="Calibri" w:eastAsia="Calibri" w:hAnsi="Calibri" w:cs="Calibri"/>
          <w:color w:val="000000" w:themeColor="text1"/>
          <w:sz w:val="16"/>
          <w:szCs w:val="16"/>
        </w:rPr>
        <w:t xml:space="preserve">, [online] 32(10), pp.1291–1298. </w:t>
      </w:r>
      <w:proofErr w:type="spellStart"/>
      <w:r w:rsidR="2B372793" w:rsidRPr="19D5308C">
        <w:rPr>
          <w:rFonts w:ascii="Calibri" w:eastAsia="Calibri" w:hAnsi="Calibri" w:cs="Calibri"/>
          <w:color w:val="000000" w:themeColor="text1"/>
          <w:sz w:val="16"/>
          <w:szCs w:val="16"/>
        </w:rPr>
        <w:t>doi:</w:t>
      </w:r>
      <w:hyperlink r:id="rId9">
        <w:r w:rsidR="2B372793" w:rsidRPr="2B372793">
          <w:rPr>
            <w:rStyle w:val="Hyperlink"/>
            <w:rFonts w:ascii="Calibri" w:eastAsia="Calibri" w:hAnsi="Calibri" w:cs="Calibri"/>
            <w:sz w:val="16"/>
            <w:szCs w:val="16"/>
          </w:rPr>
          <w:t>https</w:t>
        </w:r>
        <w:proofErr w:type="spellEnd"/>
        <w:r w:rsidR="2B372793" w:rsidRPr="2B372793">
          <w:rPr>
            <w:rStyle w:val="Hyperlink"/>
            <w:rFonts w:ascii="Calibri" w:eastAsia="Calibri" w:hAnsi="Calibri" w:cs="Calibri"/>
            <w:sz w:val="16"/>
            <w:szCs w:val="16"/>
          </w:rPr>
          <w:t>://doi.org/10.1038/s41431-023-01513-7</w:t>
        </w:r>
      </w:hyperlink>
      <w:r w:rsidR="2B372793" w:rsidRPr="19D5308C">
        <w:rPr>
          <w:rFonts w:ascii="Calibri" w:eastAsia="Calibri" w:hAnsi="Calibri" w:cs="Calibri"/>
          <w:color w:val="000000" w:themeColor="text1"/>
          <w:sz w:val="16"/>
          <w:szCs w:val="16"/>
        </w:rPr>
        <w:t>.</w:t>
      </w:r>
    </w:p>
    <w:p w14:paraId="2E9B50C3" w14:textId="0F5A64C1" w:rsidR="23491764" w:rsidRDefault="23491764" w:rsidP="19D5308C">
      <w:pPr>
        <w:pStyle w:val="FootnoteText"/>
      </w:pPr>
    </w:p>
  </w:footnote>
  <w:footnote w:id="10">
    <w:p w14:paraId="4AF8113E" w14:textId="1920670B" w:rsidR="66C63861" w:rsidRDefault="66C63861" w:rsidP="19D5308C">
      <w:pPr>
        <w:pStyle w:val="FootnoteText"/>
        <w:rPr>
          <w:rFonts w:ascii="Calibri" w:eastAsia="Calibri" w:hAnsi="Calibri" w:cs="Calibri"/>
          <w:sz w:val="24"/>
          <w:szCs w:val="24"/>
        </w:rPr>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w:t>
      </w:r>
      <w:proofErr w:type="spellStart"/>
      <w:r w:rsidR="19D5308C" w:rsidRPr="19D5308C">
        <w:rPr>
          <w:rFonts w:ascii="Calibri" w:eastAsia="Calibri" w:hAnsi="Calibri" w:cs="Calibri"/>
          <w:sz w:val="16"/>
          <w:szCs w:val="16"/>
        </w:rPr>
        <w:t>Yoon</w:t>
      </w:r>
      <w:proofErr w:type="spellEnd"/>
      <w:r w:rsidR="19D5308C" w:rsidRPr="19D5308C">
        <w:rPr>
          <w:rFonts w:ascii="Calibri" w:eastAsia="Calibri" w:hAnsi="Calibri" w:cs="Calibri"/>
          <w:sz w:val="16"/>
          <w:szCs w:val="16"/>
        </w:rPr>
        <w:t xml:space="preserve">, S., Munoz, A., </w:t>
      </w:r>
      <w:proofErr w:type="spellStart"/>
      <w:r w:rsidR="19D5308C" w:rsidRPr="19D5308C">
        <w:rPr>
          <w:rFonts w:ascii="Calibri" w:eastAsia="Calibri" w:hAnsi="Calibri" w:cs="Calibri"/>
          <w:sz w:val="16"/>
          <w:szCs w:val="16"/>
        </w:rPr>
        <w:t>Yamrom</w:t>
      </w:r>
      <w:proofErr w:type="spellEnd"/>
      <w:r w:rsidR="19D5308C" w:rsidRPr="19D5308C">
        <w:rPr>
          <w:rFonts w:ascii="Calibri" w:eastAsia="Calibri" w:hAnsi="Calibri" w:cs="Calibri"/>
          <w:sz w:val="16"/>
          <w:szCs w:val="16"/>
        </w:rPr>
        <w:t xml:space="preserve">, B., Lee, Y., Andrews, P., Marks, S., Wang, Z., Reeves, C., </w:t>
      </w:r>
      <w:proofErr w:type="spellStart"/>
      <w:r w:rsidR="19D5308C" w:rsidRPr="19D5308C">
        <w:rPr>
          <w:rFonts w:ascii="Calibri" w:eastAsia="Calibri" w:hAnsi="Calibri" w:cs="Calibri"/>
          <w:sz w:val="16"/>
          <w:szCs w:val="16"/>
        </w:rPr>
        <w:t>Winterkorn</w:t>
      </w:r>
      <w:proofErr w:type="spellEnd"/>
      <w:r w:rsidR="19D5308C" w:rsidRPr="19D5308C">
        <w:rPr>
          <w:rFonts w:ascii="Calibri" w:eastAsia="Calibri" w:hAnsi="Calibri" w:cs="Calibri"/>
          <w:sz w:val="16"/>
          <w:szCs w:val="16"/>
        </w:rPr>
        <w:t xml:space="preserve">, L., </w:t>
      </w:r>
      <w:proofErr w:type="spellStart"/>
      <w:r w:rsidR="19D5308C" w:rsidRPr="19D5308C">
        <w:rPr>
          <w:rFonts w:ascii="Calibri" w:eastAsia="Calibri" w:hAnsi="Calibri" w:cs="Calibri"/>
          <w:sz w:val="16"/>
          <w:szCs w:val="16"/>
        </w:rPr>
        <w:t>Krieger</w:t>
      </w:r>
      <w:proofErr w:type="spellEnd"/>
      <w:r w:rsidR="19D5308C" w:rsidRPr="19D5308C">
        <w:rPr>
          <w:rFonts w:ascii="Calibri" w:eastAsia="Calibri" w:hAnsi="Calibri" w:cs="Calibri"/>
          <w:sz w:val="16"/>
          <w:szCs w:val="16"/>
        </w:rPr>
        <w:t xml:space="preserve">, A.M., </w:t>
      </w:r>
      <w:proofErr w:type="spellStart"/>
      <w:r w:rsidR="19D5308C" w:rsidRPr="19D5308C">
        <w:rPr>
          <w:rFonts w:ascii="Calibri" w:eastAsia="Calibri" w:hAnsi="Calibri" w:cs="Calibri"/>
          <w:sz w:val="16"/>
          <w:szCs w:val="16"/>
        </w:rPr>
        <w:t>Buja</w:t>
      </w:r>
      <w:proofErr w:type="spellEnd"/>
      <w:r w:rsidR="19D5308C" w:rsidRPr="19D5308C">
        <w:rPr>
          <w:rFonts w:ascii="Calibri" w:eastAsia="Calibri" w:hAnsi="Calibri" w:cs="Calibri"/>
          <w:sz w:val="16"/>
          <w:szCs w:val="16"/>
        </w:rPr>
        <w:t xml:space="preserve">, A., </w:t>
      </w:r>
      <w:proofErr w:type="spellStart"/>
      <w:r w:rsidR="19D5308C" w:rsidRPr="19D5308C">
        <w:rPr>
          <w:rFonts w:ascii="Calibri" w:eastAsia="Calibri" w:hAnsi="Calibri" w:cs="Calibri"/>
          <w:sz w:val="16"/>
          <w:szCs w:val="16"/>
        </w:rPr>
        <w:t>Pradhan</w:t>
      </w:r>
      <w:proofErr w:type="spellEnd"/>
      <w:r w:rsidR="19D5308C" w:rsidRPr="19D5308C">
        <w:rPr>
          <w:rFonts w:ascii="Calibri" w:eastAsia="Calibri" w:hAnsi="Calibri" w:cs="Calibri"/>
          <w:sz w:val="16"/>
          <w:szCs w:val="16"/>
        </w:rPr>
        <w:t xml:space="preserve">, K., </w:t>
      </w:r>
      <w:proofErr w:type="spellStart"/>
      <w:r w:rsidR="19D5308C" w:rsidRPr="19D5308C">
        <w:rPr>
          <w:rFonts w:ascii="Calibri" w:eastAsia="Calibri" w:hAnsi="Calibri" w:cs="Calibri"/>
          <w:sz w:val="16"/>
          <w:szCs w:val="16"/>
        </w:rPr>
        <w:t>Ronemus</w:t>
      </w:r>
      <w:proofErr w:type="spellEnd"/>
      <w:r w:rsidR="19D5308C" w:rsidRPr="19D5308C">
        <w:rPr>
          <w:rFonts w:ascii="Calibri" w:eastAsia="Calibri" w:hAnsi="Calibri" w:cs="Calibri"/>
          <w:sz w:val="16"/>
          <w:szCs w:val="16"/>
        </w:rPr>
        <w:t xml:space="preserve">, M., Baldwin, K.K., Levy, D., </w:t>
      </w:r>
      <w:proofErr w:type="spellStart"/>
      <w:r w:rsidR="19D5308C" w:rsidRPr="19D5308C">
        <w:rPr>
          <w:rFonts w:ascii="Calibri" w:eastAsia="Calibri" w:hAnsi="Calibri" w:cs="Calibri"/>
          <w:sz w:val="16"/>
          <w:szCs w:val="16"/>
        </w:rPr>
        <w:t>Wigler</w:t>
      </w:r>
      <w:proofErr w:type="spellEnd"/>
      <w:r w:rsidR="19D5308C" w:rsidRPr="19D5308C">
        <w:rPr>
          <w:rFonts w:ascii="Calibri" w:eastAsia="Calibri" w:hAnsi="Calibri" w:cs="Calibri"/>
          <w:sz w:val="16"/>
          <w:szCs w:val="16"/>
        </w:rPr>
        <w:t xml:space="preserve">, M. and </w:t>
      </w:r>
      <w:proofErr w:type="spellStart"/>
      <w:r w:rsidR="19D5308C" w:rsidRPr="19D5308C">
        <w:rPr>
          <w:rFonts w:ascii="Calibri" w:eastAsia="Calibri" w:hAnsi="Calibri" w:cs="Calibri"/>
          <w:sz w:val="16"/>
          <w:szCs w:val="16"/>
        </w:rPr>
        <w:t>Iossifov</w:t>
      </w:r>
      <w:proofErr w:type="spellEnd"/>
      <w:r w:rsidR="19D5308C" w:rsidRPr="19D5308C">
        <w:rPr>
          <w:rFonts w:ascii="Calibri" w:eastAsia="Calibri" w:hAnsi="Calibri" w:cs="Calibri"/>
          <w:sz w:val="16"/>
          <w:szCs w:val="16"/>
        </w:rPr>
        <w:t xml:space="preserve">, I. (2021). </w:t>
      </w:r>
      <w:r w:rsidR="19D5308C" w:rsidRPr="19D5308C">
        <w:rPr>
          <w:rFonts w:ascii="Calibri" w:eastAsia="Calibri" w:hAnsi="Calibri" w:cs="Calibri"/>
          <w:i/>
          <w:iCs/>
          <w:sz w:val="16"/>
          <w:szCs w:val="16"/>
        </w:rPr>
        <w:t>Rates of contributory de novo mutation in high and low-risk autism families</w:t>
      </w:r>
      <w:r w:rsidR="19D5308C" w:rsidRPr="19D5308C">
        <w:rPr>
          <w:rFonts w:ascii="Calibri" w:eastAsia="Calibri" w:hAnsi="Calibri" w:cs="Calibri"/>
          <w:sz w:val="16"/>
          <w:szCs w:val="16"/>
        </w:rPr>
        <w:t>. Communications Biology</w:t>
      </w:r>
      <w:r w:rsidR="19D5308C" w:rsidRPr="19D5308C">
        <w:rPr>
          <w:rFonts w:ascii="Calibri" w:eastAsia="Calibri" w:hAnsi="Calibri" w:cs="Calibri"/>
          <w:i/>
          <w:iCs/>
          <w:sz w:val="16"/>
          <w:szCs w:val="16"/>
        </w:rPr>
        <w:t>.</w:t>
      </w:r>
      <w:r w:rsidR="19D5308C" w:rsidRPr="19D5308C">
        <w:rPr>
          <w:rFonts w:ascii="Calibri" w:eastAsia="Calibri" w:hAnsi="Calibri" w:cs="Calibri"/>
          <w:sz w:val="16"/>
          <w:szCs w:val="16"/>
        </w:rPr>
        <w:t xml:space="preserve"> 4(1). </w:t>
      </w:r>
      <w:proofErr w:type="spellStart"/>
      <w:r w:rsidR="19D5308C" w:rsidRPr="19D5308C">
        <w:rPr>
          <w:rFonts w:ascii="Calibri" w:eastAsia="Calibri" w:hAnsi="Calibri" w:cs="Calibri"/>
          <w:sz w:val="16"/>
          <w:szCs w:val="16"/>
        </w:rPr>
        <w:t>doi</w:t>
      </w:r>
      <w:proofErr w:type="spellEnd"/>
      <w:r w:rsidR="19D5308C" w:rsidRPr="19D5308C">
        <w:rPr>
          <w:rFonts w:ascii="Calibri" w:eastAsia="Calibri" w:hAnsi="Calibri" w:cs="Calibri"/>
          <w:sz w:val="16"/>
          <w:szCs w:val="16"/>
        </w:rPr>
        <w:t xml:space="preserve">: </w:t>
      </w:r>
      <w:hyperlink r:id="rId10">
        <w:r w:rsidR="19D5308C" w:rsidRPr="19D5308C">
          <w:rPr>
            <w:rStyle w:val="Hyperlink"/>
            <w:rFonts w:ascii="Calibri" w:eastAsia="Calibri" w:hAnsi="Calibri" w:cs="Calibri"/>
            <w:sz w:val="16"/>
            <w:szCs w:val="16"/>
          </w:rPr>
          <w:t>https://doi.org/10.1038/s42003-021-02533-z</w:t>
        </w:r>
      </w:hyperlink>
      <w:r w:rsidR="19D5308C" w:rsidRPr="19D5308C">
        <w:rPr>
          <w:rFonts w:ascii="Calibri" w:eastAsia="Calibri" w:hAnsi="Calibri" w:cs="Calibri"/>
          <w:sz w:val="16"/>
          <w:szCs w:val="16"/>
        </w:rPr>
        <w:t>.</w:t>
      </w:r>
    </w:p>
    <w:p w14:paraId="6544C72F" w14:textId="77777777" w:rsidR="00247611" w:rsidRDefault="00247611" w:rsidP="19D5308C">
      <w:pPr>
        <w:pStyle w:val="FootnoteText"/>
      </w:pPr>
    </w:p>
  </w:footnote>
  <w:footnote w:id="11">
    <w:p w14:paraId="0B8CA642" w14:textId="51C591F5" w:rsidR="66C63861" w:rsidRDefault="66C63861" w:rsidP="19D5308C">
      <w:pPr>
        <w:pStyle w:val="FootnoteText"/>
        <w:rPr>
          <w:rFonts w:ascii="Calibri" w:eastAsia="Calibri" w:hAnsi="Calibri" w:cs="Calibri"/>
          <w:sz w:val="24"/>
          <w:szCs w:val="24"/>
        </w:rPr>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Diagnostic and Statistical Manual of Mental Disorders-Fifth edition. (2013).</w:t>
      </w:r>
      <w:r w:rsidR="19D5308C" w:rsidRPr="19D5308C">
        <w:rPr>
          <w:rFonts w:ascii="Calibri" w:eastAsia="Calibri" w:hAnsi="Calibri" w:cs="Calibri"/>
          <w:i/>
          <w:iCs/>
          <w:sz w:val="16"/>
          <w:szCs w:val="16"/>
        </w:rPr>
        <w:t xml:space="preserve"> Autism spectrum disorder criteria</w:t>
      </w:r>
      <w:r w:rsidR="19D5308C" w:rsidRPr="19D5308C">
        <w:rPr>
          <w:rFonts w:ascii="Calibri" w:eastAsia="Calibri" w:hAnsi="Calibri" w:cs="Calibri"/>
          <w:sz w:val="16"/>
          <w:szCs w:val="16"/>
        </w:rPr>
        <w:t xml:space="preserve">.  [online] Available at: </w:t>
      </w:r>
      <w:hyperlink r:id="rId11">
        <w:r w:rsidR="19D5308C" w:rsidRPr="19D5308C">
          <w:rPr>
            <w:rStyle w:val="Hyperlink"/>
            <w:rFonts w:ascii="Calibri" w:eastAsia="Calibri" w:hAnsi="Calibri" w:cs="Calibri"/>
            <w:sz w:val="16"/>
            <w:szCs w:val="16"/>
          </w:rPr>
          <w:t>https://pmc.ncbi.nlm.nih.gov/articles/PMC6713264/table/T2/</w:t>
        </w:r>
      </w:hyperlink>
      <w:r w:rsidR="19D5308C" w:rsidRPr="19D5308C">
        <w:rPr>
          <w:rFonts w:ascii="Calibri" w:eastAsia="Calibri" w:hAnsi="Calibri" w:cs="Calibri"/>
          <w:sz w:val="16"/>
          <w:szCs w:val="16"/>
        </w:rPr>
        <w:t>.</w:t>
      </w:r>
    </w:p>
    <w:p w14:paraId="776366EE" w14:textId="77777777" w:rsidR="00247611" w:rsidRDefault="00247611" w:rsidP="19D5308C">
      <w:pPr>
        <w:pStyle w:val="FootnoteText"/>
      </w:pPr>
    </w:p>
  </w:footnote>
  <w:footnote w:id="12">
    <w:p w14:paraId="380565D5" w14:textId="3BAC65B8" w:rsidR="5397E8B0" w:rsidRDefault="5397E8B0" w:rsidP="19D5308C">
      <w:pPr>
        <w:pStyle w:val="FootnoteText"/>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New Scientist staff and Press Association (2019). </w:t>
      </w:r>
      <w:r w:rsidR="19D5308C" w:rsidRPr="19D5308C">
        <w:rPr>
          <w:rFonts w:ascii="Calibri" w:eastAsia="Calibri" w:hAnsi="Calibri" w:cs="Calibri"/>
          <w:i/>
          <w:iCs/>
          <w:sz w:val="16"/>
          <w:szCs w:val="16"/>
        </w:rPr>
        <w:t>Found: more than 500 genes that are linked to intelligence</w:t>
      </w:r>
      <w:r w:rsidR="19D5308C" w:rsidRPr="19D5308C">
        <w:rPr>
          <w:rFonts w:ascii="Calibri" w:eastAsia="Calibri" w:hAnsi="Calibri" w:cs="Calibri"/>
          <w:sz w:val="16"/>
          <w:szCs w:val="16"/>
        </w:rPr>
        <w:t xml:space="preserve">. [online] New Scientist. Available at: </w:t>
      </w:r>
      <w:hyperlink r:id="rId12">
        <w:r w:rsidR="19D5308C" w:rsidRPr="19D5308C">
          <w:rPr>
            <w:rStyle w:val="Hyperlink"/>
            <w:rFonts w:ascii="Calibri" w:eastAsia="Calibri" w:hAnsi="Calibri" w:cs="Calibri"/>
            <w:sz w:val="16"/>
            <w:szCs w:val="16"/>
          </w:rPr>
          <w:t>https://www.newscientist.com/article/2163484-found-more-than-500-genes-that-are-linked-to-intelligence/</w:t>
        </w:r>
      </w:hyperlink>
      <w:r w:rsidR="19D5308C" w:rsidRPr="19D5308C">
        <w:rPr>
          <w:rFonts w:ascii="Calibri" w:eastAsia="Calibri" w:hAnsi="Calibri" w:cs="Calibri"/>
          <w:sz w:val="16"/>
          <w:szCs w:val="16"/>
        </w:rPr>
        <w:t>.</w:t>
      </w:r>
    </w:p>
  </w:footnote>
  <w:footnote w:id="13">
    <w:p w14:paraId="0236F401" w14:textId="639794AC" w:rsidR="00C14ED9" w:rsidRDefault="00C14ED9" w:rsidP="19D5308C">
      <w:pPr>
        <w:pStyle w:val="NormalWeb"/>
        <w:shd w:val="clear" w:color="auto" w:fill="FFFFFF" w:themeFill="background1"/>
        <w:spacing w:before="0" w:beforeAutospacing="0" w:after="0" w:afterAutospacing="0" w:line="360" w:lineRule="atLeast"/>
        <w:rPr>
          <w:rFonts w:ascii="Calibri" w:hAnsi="Calibri"/>
          <w:color w:val="000000"/>
        </w:rPr>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w:t>
      </w:r>
      <w:r w:rsidR="19D5308C" w:rsidRPr="19D5308C">
        <w:rPr>
          <w:rFonts w:ascii="Calibri" w:eastAsia="Calibri" w:hAnsi="Calibri" w:cs="Calibri"/>
          <w:color w:val="000000"/>
          <w:sz w:val="16"/>
          <w:szCs w:val="16"/>
        </w:rPr>
        <w:t>Wikipedia Contributors (2019).</w:t>
      </w:r>
      <w:r w:rsidR="19D5308C" w:rsidRPr="19D5308C">
        <w:rPr>
          <w:rStyle w:val="apple-converted-space"/>
          <w:rFonts w:ascii="Calibri" w:eastAsia="Calibri" w:hAnsi="Calibri" w:cs="Calibri"/>
          <w:color w:val="000000"/>
          <w:sz w:val="16"/>
          <w:szCs w:val="16"/>
        </w:rPr>
        <w:t> </w:t>
      </w:r>
      <w:r w:rsidR="19D5308C" w:rsidRPr="19D5308C">
        <w:rPr>
          <w:rFonts w:ascii="Calibri" w:eastAsia="Calibri" w:hAnsi="Calibri" w:cs="Calibri"/>
          <w:i/>
          <w:iCs/>
          <w:color w:val="000000"/>
          <w:sz w:val="16"/>
          <w:szCs w:val="16"/>
        </w:rPr>
        <w:t>Psychopathy</w:t>
      </w:r>
      <w:r w:rsidR="19D5308C" w:rsidRPr="19D5308C">
        <w:rPr>
          <w:rFonts w:ascii="Calibri" w:eastAsia="Calibri" w:hAnsi="Calibri" w:cs="Calibri"/>
          <w:color w:val="000000"/>
          <w:sz w:val="16"/>
          <w:szCs w:val="16"/>
        </w:rPr>
        <w:t xml:space="preserve">. [online] Wikipedia. Available at: </w:t>
      </w:r>
      <w:hyperlink r:id="rId13">
        <w:r w:rsidR="19D5308C" w:rsidRPr="19D5308C">
          <w:rPr>
            <w:rStyle w:val="Hyperlink"/>
            <w:rFonts w:ascii="Calibri" w:eastAsia="Calibri" w:hAnsi="Calibri" w:cs="Calibri"/>
            <w:sz w:val="16"/>
            <w:szCs w:val="16"/>
          </w:rPr>
          <w:t>https://en.wikipedia.org/wiki/Psychopathy</w:t>
        </w:r>
      </w:hyperlink>
      <w:r w:rsidR="19D5308C" w:rsidRPr="19D5308C">
        <w:rPr>
          <w:rFonts w:ascii="Calibri" w:eastAsia="Calibri" w:hAnsi="Calibri" w:cs="Calibri"/>
          <w:color w:val="000000"/>
          <w:sz w:val="16"/>
          <w:szCs w:val="16"/>
        </w:rPr>
        <w:t>.</w:t>
      </w:r>
    </w:p>
    <w:p w14:paraId="58000C19" w14:textId="113B85C9" w:rsidR="00C14ED9" w:rsidRDefault="00C14ED9" w:rsidP="19D5308C">
      <w:pPr>
        <w:pStyle w:val="FootnoteText"/>
      </w:pPr>
    </w:p>
  </w:footnote>
  <w:footnote w:id="14">
    <w:p w14:paraId="5A750A59" w14:textId="37D2CBDB" w:rsidR="66C63861" w:rsidRDefault="66C63861" w:rsidP="19D5308C">
      <w:pPr>
        <w:pStyle w:val="FootnoteText"/>
      </w:pPr>
      <w:r w:rsidRPr="19D5308C">
        <w:rPr>
          <w:rStyle w:val="FootnoteReference"/>
          <w:rFonts w:ascii="Calibri" w:eastAsia="Calibri" w:hAnsi="Calibri" w:cs="Calibri"/>
          <w:sz w:val="16"/>
          <w:szCs w:val="16"/>
        </w:rPr>
        <w:footnoteRef/>
      </w:r>
      <w:proofErr w:type="spellStart"/>
      <w:r w:rsidR="19D5308C" w:rsidRPr="19D5308C">
        <w:rPr>
          <w:rFonts w:ascii="Calibri" w:eastAsia="Calibri" w:hAnsi="Calibri" w:cs="Calibri"/>
          <w:color w:val="000000" w:themeColor="text1"/>
          <w:sz w:val="16"/>
          <w:szCs w:val="16"/>
        </w:rPr>
        <w:t>Tiihonen</w:t>
      </w:r>
      <w:proofErr w:type="spellEnd"/>
      <w:r w:rsidR="19D5308C" w:rsidRPr="19D5308C">
        <w:rPr>
          <w:rFonts w:ascii="Calibri" w:eastAsia="Calibri" w:hAnsi="Calibri" w:cs="Calibri"/>
          <w:color w:val="000000" w:themeColor="text1"/>
          <w:sz w:val="16"/>
          <w:szCs w:val="16"/>
        </w:rPr>
        <w:t xml:space="preserve">, J., </w:t>
      </w:r>
      <w:proofErr w:type="spellStart"/>
      <w:r w:rsidR="19D5308C" w:rsidRPr="19D5308C">
        <w:rPr>
          <w:rFonts w:ascii="Calibri" w:eastAsia="Calibri" w:hAnsi="Calibri" w:cs="Calibri"/>
          <w:color w:val="000000" w:themeColor="text1"/>
          <w:sz w:val="16"/>
          <w:szCs w:val="16"/>
        </w:rPr>
        <w:t>Koskuvi</w:t>
      </w:r>
      <w:proofErr w:type="spellEnd"/>
      <w:r w:rsidR="19D5308C" w:rsidRPr="19D5308C">
        <w:rPr>
          <w:rFonts w:ascii="Calibri" w:eastAsia="Calibri" w:hAnsi="Calibri" w:cs="Calibri"/>
          <w:color w:val="000000" w:themeColor="text1"/>
          <w:sz w:val="16"/>
          <w:szCs w:val="16"/>
        </w:rPr>
        <w:t xml:space="preserve">, M., </w:t>
      </w:r>
      <w:proofErr w:type="spellStart"/>
      <w:r w:rsidR="19D5308C" w:rsidRPr="19D5308C">
        <w:rPr>
          <w:rFonts w:ascii="Calibri" w:eastAsia="Calibri" w:hAnsi="Calibri" w:cs="Calibri"/>
          <w:color w:val="000000" w:themeColor="text1"/>
          <w:sz w:val="16"/>
          <w:szCs w:val="16"/>
        </w:rPr>
        <w:t>Lähteenvuo</w:t>
      </w:r>
      <w:proofErr w:type="spellEnd"/>
      <w:r w:rsidR="19D5308C" w:rsidRPr="19D5308C">
        <w:rPr>
          <w:rFonts w:ascii="Calibri" w:eastAsia="Calibri" w:hAnsi="Calibri" w:cs="Calibri"/>
          <w:color w:val="000000" w:themeColor="text1"/>
          <w:sz w:val="16"/>
          <w:szCs w:val="16"/>
        </w:rPr>
        <w:t xml:space="preserve">, M., Virtanen, P.L.J., </w:t>
      </w:r>
      <w:proofErr w:type="spellStart"/>
      <w:r w:rsidR="19D5308C" w:rsidRPr="19D5308C">
        <w:rPr>
          <w:rFonts w:ascii="Calibri" w:eastAsia="Calibri" w:hAnsi="Calibri" w:cs="Calibri"/>
          <w:color w:val="000000" w:themeColor="text1"/>
          <w:sz w:val="16"/>
          <w:szCs w:val="16"/>
        </w:rPr>
        <w:t>Ojansuu</w:t>
      </w:r>
      <w:proofErr w:type="spellEnd"/>
      <w:r w:rsidR="19D5308C" w:rsidRPr="19D5308C">
        <w:rPr>
          <w:rFonts w:ascii="Calibri" w:eastAsia="Calibri" w:hAnsi="Calibri" w:cs="Calibri"/>
          <w:color w:val="000000" w:themeColor="text1"/>
          <w:sz w:val="16"/>
          <w:szCs w:val="16"/>
        </w:rPr>
        <w:t xml:space="preserve">, I., </w:t>
      </w:r>
      <w:proofErr w:type="spellStart"/>
      <w:r w:rsidR="19D5308C" w:rsidRPr="19D5308C">
        <w:rPr>
          <w:rFonts w:ascii="Calibri" w:eastAsia="Calibri" w:hAnsi="Calibri" w:cs="Calibri"/>
          <w:color w:val="000000" w:themeColor="text1"/>
          <w:sz w:val="16"/>
          <w:szCs w:val="16"/>
        </w:rPr>
        <w:t>Vaurio</w:t>
      </w:r>
      <w:proofErr w:type="spellEnd"/>
      <w:r w:rsidR="19D5308C" w:rsidRPr="19D5308C">
        <w:rPr>
          <w:rFonts w:ascii="Calibri" w:eastAsia="Calibri" w:hAnsi="Calibri" w:cs="Calibri"/>
          <w:color w:val="000000" w:themeColor="text1"/>
          <w:sz w:val="16"/>
          <w:szCs w:val="16"/>
        </w:rPr>
        <w:t xml:space="preserve">, O., </w:t>
      </w:r>
      <w:proofErr w:type="spellStart"/>
      <w:r w:rsidR="19D5308C" w:rsidRPr="19D5308C">
        <w:rPr>
          <w:rFonts w:ascii="Calibri" w:eastAsia="Calibri" w:hAnsi="Calibri" w:cs="Calibri"/>
          <w:color w:val="000000" w:themeColor="text1"/>
          <w:sz w:val="16"/>
          <w:szCs w:val="16"/>
        </w:rPr>
        <w:t>Gao</w:t>
      </w:r>
      <w:proofErr w:type="spellEnd"/>
      <w:r w:rsidR="19D5308C" w:rsidRPr="19D5308C">
        <w:rPr>
          <w:rFonts w:ascii="Calibri" w:eastAsia="Calibri" w:hAnsi="Calibri" w:cs="Calibri"/>
          <w:color w:val="000000" w:themeColor="text1"/>
          <w:sz w:val="16"/>
          <w:szCs w:val="16"/>
        </w:rPr>
        <w:t xml:space="preserve">, Y., </w:t>
      </w:r>
      <w:proofErr w:type="spellStart"/>
      <w:r w:rsidR="19D5308C" w:rsidRPr="19D5308C">
        <w:rPr>
          <w:rFonts w:ascii="Calibri" w:eastAsia="Calibri" w:hAnsi="Calibri" w:cs="Calibri"/>
          <w:color w:val="000000" w:themeColor="text1"/>
          <w:sz w:val="16"/>
          <w:szCs w:val="16"/>
        </w:rPr>
        <w:t>Hyötyläinen</w:t>
      </w:r>
      <w:proofErr w:type="spellEnd"/>
      <w:r w:rsidR="19D5308C" w:rsidRPr="19D5308C">
        <w:rPr>
          <w:rFonts w:ascii="Calibri" w:eastAsia="Calibri" w:hAnsi="Calibri" w:cs="Calibri"/>
          <w:color w:val="000000" w:themeColor="text1"/>
          <w:sz w:val="16"/>
          <w:szCs w:val="16"/>
        </w:rPr>
        <w:t xml:space="preserve">, I., </w:t>
      </w:r>
      <w:proofErr w:type="spellStart"/>
      <w:r w:rsidR="19D5308C" w:rsidRPr="19D5308C">
        <w:rPr>
          <w:rFonts w:ascii="Calibri" w:eastAsia="Calibri" w:hAnsi="Calibri" w:cs="Calibri"/>
          <w:color w:val="000000" w:themeColor="text1"/>
          <w:sz w:val="16"/>
          <w:szCs w:val="16"/>
        </w:rPr>
        <w:t>Puttonen</w:t>
      </w:r>
      <w:proofErr w:type="spellEnd"/>
      <w:r w:rsidR="19D5308C" w:rsidRPr="19D5308C">
        <w:rPr>
          <w:rFonts w:ascii="Calibri" w:eastAsia="Calibri" w:hAnsi="Calibri" w:cs="Calibri"/>
          <w:color w:val="000000" w:themeColor="text1"/>
          <w:sz w:val="16"/>
          <w:szCs w:val="16"/>
        </w:rPr>
        <w:t xml:space="preserve">, K.A., </w:t>
      </w:r>
      <w:proofErr w:type="spellStart"/>
      <w:r w:rsidR="19D5308C" w:rsidRPr="19D5308C">
        <w:rPr>
          <w:rFonts w:ascii="Calibri" w:eastAsia="Calibri" w:hAnsi="Calibri" w:cs="Calibri"/>
          <w:color w:val="000000" w:themeColor="text1"/>
          <w:sz w:val="16"/>
          <w:szCs w:val="16"/>
        </w:rPr>
        <w:t>Repo-Tiihonen</w:t>
      </w:r>
      <w:proofErr w:type="spellEnd"/>
      <w:r w:rsidR="19D5308C" w:rsidRPr="19D5308C">
        <w:rPr>
          <w:rFonts w:ascii="Calibri" w:eastAsia="Calibri" w:hAnsi="Calibri" w:cs="Calibri"/>
          <w:color w:val="000000" w:themeColor="text1"/>
          <w:sz w:val="16"/>
          <w:szCs w:val="16"/>
        </w:rPr>
        <w:t xml:space="preserve">, E., </w:t>
      </w:r>
      <w:proofErr w:type="spellStart"/>
      <w:r w:rsidR="19D5308C" w:rsidRPr="19D5308C">
        <w:rPr>
          <w:rFonts w:ascii="Calibri" w:eastAsia="Calibri" w:hAnsi="Calibri" w:cs="Calibri"/>
          <w:color w:val="000000" w:themeColor="text1"/>
          <w:sz w:val="16"/>
          <w:szCs w:val="16"/>
        </w:rPr>
        <w:t>Paunio</w:t>
      </w:r>
      <w:proofErr w:type="spellEnd"/>
      <w:r w:rsidR="19D5308C" w:rsidRPr="19D5308C">
        <w:rPr>
          <w:rFonts w:ascii="Calibri" w:eastAsia="Calibri" w:hAnsi="Calibri" w:cs="Calibri"/>
          <w:color w:val="000000" w:themeColor="text1"/>
          <w:sz w:val="16"/>
          <w:szCs w:val="16"/>
        </w:rPr>
        <w:t xml:space="preserve">, T., </w:t>
      </w:r>
      <w:proofErr w:type="spellStart"/>
      <w:r w:rsidR="19D5308C" w:rsidRPr="19D5308C">
        <w:rPr>
          <w:rFonts w:ascii="Calibri" w:eastAsia="Calibri" w:hAnsi="Calibri" w:cs="Calibri"/>
          <w:color w:val="000000" w:themeColor="text1"/>
          <w:sz w:val="16"/>
          <w:szCs w:val="16"/>
        </w:rPr>
        <w:t>Rautiainen</w:t>
      </w:r>
      <w:proofErr w:type="spellEnd"/>
      <w:r w:rsidR="19D5308C" w:rsidRPr="19D5308C">
        <w:rPr>
          <w:rFonts w:ascii="Calibri" w:eastAsia="Calibri" w:hAnsi="Calibri" w:cs="Calibri"/>
          <w:color w:val="000000" w:themeColor="text1"/>
          <w:sz w:val="16"/>
          <w:szCs w:val="16"/>
        </w:rPr>
        <w:t xml:space="preserve">, M.-R., </w:t>
      </w:r>
      <w:proofErr w:type="spellStart"/>
      <w:r w:rsidR="19D5308C" w:rsidRPr="19D5308C">
        <w:rPr>
          <w:rFonts w:ascii="Calibri" w:eastAsia="Calibri" w:hAnsi="Calibri" w:cs="Calibri"/>
          <w:color w:val="000000" w:themeColor="text1"/>
          <w:sz w:val="16"/>
          <w:szCs w:val="16"/>
        </w:rPr>
        <w:t>Tyni</w:t>
      </w:r>
      <w:proofErr w:type="spellEnd"/>
      <w:r w:rsidR="19D5308C" w:rsidRPr="19D5308C">
        <w:rPr>
          <w:rFonts w:ascii="Calibri" w:eastAsia="Calibri" w:hAnsi="Calibri" w:cs="Calibri"/>
          <w:color w:val="000000" w:themeColor="text1"/>
          <w:sz w:val="16"/>
          <w:szCs w:val="16"/>
        </w:rPr>
        <w:t xml:space="preserve">, S., </w:t>
      </w:r>
      <w:proofErr w:type="spellStart"/>
      <w:r w:rsidR="19D5308C" w:rsidRPr="19D5308C">
        <w:rPr>
          <w:rFonts w:ascii="Calibri" w:eastAsia="Calibri" w:hAnsi="Calibri" w:cs="Calibri"/>
          <w:color w:val="000000" w:themeColor="text1"/>
          <w:sz w:val="16"/>
          <w:szCs w:val="16"/>
        </w:rPr>
        <w:t>Koistinaho</w:t>
      </w:r>
      <w:proofErr w:type="spellEnd"/>
      <w:r w:rsidR="19D5308C" w:rsidRPr="19D5308C">
        <w:rPr>
          <w:rFonts w:ascii="Calibri" w:eastAsia="Calibri" w:hAnsi="Calibri" w:cs="Calibri"/>
          <w:color w:val="000000" w:themeColor="text1"/>
          <w:sz w:val="16"/>
          <w:szCs w:val="16"/>
        </w:rPr>
        <w:t xml:space="preserve">, J. and </w:t>
      </w:r>
      <w:proofErr w:type="spellStart"/>
      <w:r w:rsidR="19D5308C" w:rsidRPr="19D5308C">
        <w:rPr>
          <w:rFonts w:ascii="Calibri" w:eastAsia="Calibri" w:hAnsi="Calibri" w:cs="Calibri"/>
          <w:color w:val="000000" w:themeColor="text1"/>
          <w:sz w:val="16"/>
          <w:szCs w:val="16"/>
        </w:rPr>
        <w:t>Lehtonen</w:t>
      </w:r>
      <w:proofErr w:type="spellEnd"/>
      <w:r w:rsidR="19D5308C" w:rsidRPr="19D5308C">
        <w:rPr>
          <w:rFonts w:ascii="Calibri" w:eastAsia="Calibri" w:hAnsi="Calibri" w:cs="Calibri"/>
          <w:color w:val="000000" w:themeColor="text1"/>
          <w:sz w:val="16"/>
          <w:szCs w:val="16"/>
        </w:rPr>
        <w:t xml:space="preserve">, Š. (2019). </w:t>
      </w:r>
      <w:r w:rsidR="19D5308C" w:rsidRPr="19D5308C">
        <w:rPr>
          <w:rFonts w:ascii="Calibri" w:eastAsia="Calibri" w:hAnsi="Calibri" w:cs="Calibri"/>
          <w:i/>
          <w:iCs/>
          <w:color w:val="000000" w:themeColor="text1"/>
          <w:sz w:val="16"/>
          <w:szCs w:val="16"/>
        </w:rPr>
        <w:t>Neurobiological roots of psychopathy</w:t>
      </w:r>
      <w:r w:rsidR="19D5308C" w:rsidRPr="19D5308C">
        <w:rPr>
          <w:rFonts w:ascii="Calibri" w:eastAsia="Calibri" w:hAnsi="Calibri" w:cs="Calibri"/>
          <w:color w:val="000000" w:themeColor="text1"/>
          <w:sz w:val="16"/>
          <w:szCs w:val="16"/>
        </w:rPr>
        <w:t>. Molecular Psychiatry</w:t>
      </w:r>
      <w:r w:rsidR="19D5308C" w:rsidRPr="19D5308C">
        <w:rPr>
          <w:rFonts w:ascii="Calibri" w:eastAsia="Calibri" w:hAnsi="Calibri" w:cs="Calibri"/>
          <w:i/>
          <w:iCs/>
          <w:color w:val="000000" w:themeColor="text1"/>
          <w:sz w:val="16"/>
          <w:szCs w:val="16"/>
        </w:rPr>
        <w:t>.</w:t>
      </w:r>
      <w:r w:rsidR="19D5308C" w:rsidRPr="19D5308C">
        <w:rPr>
          <w:rFonts w:ascii="Calibri" w:eastAsia="Calibri" w:hAnsi="Calibri" w:cs="Calibri"/>
          <w:color w:val="000000" w:themeColor="text1"/>
          <w:sz w:val="16"/>
          <w:szCs w:val="16"/>
        </w:rPr>
        <w:t xml:space="preserve"> [online] 25. </w:t>
      </w:r>
      <w:proofErr w:type="spellStart"/>
      <w:r w:rsidR="19D5308C" w:rsidRPr="19D5308C">
        <w:rPr>
          <w:rFonts w:ascii="Calibri" w:eastAsia="Calibri" w:hAnsi="Calibri" w:cs="Calibri"/>
          <w:color w:val="000000" w:themeColor="text1"/>
          <w:sz w:val="16"/>
          <w:szCs w:val="16"/>
        </w:rPr>
        <w:t>doi:</w:t>
      </w:r>
      <w:hyperlink r:id="rId14">
        <w:r w:rsidR="19D5308C" w:rsidRPr="19D5308C">
          <w:rPr>
            <w:rStyle w:val="Hyperlink"/>
            <w:rFonts w:ascii="Calibri" w:eastAsia="Calibri" w:hAnsi="Calibri" w:cs="Calibri"/>
            <w:sz w:val="16"/>
            <w:szCs w:val="16"/>
          </w:rPr>
          <w:t>https</w:t>
        </w:r>
        <w:proofErr w:type="spellEnd"/>
        <w:r w:rsidR="19D5308C" w:rsidRPr="19D5308C">
          <w:rPr>
            <w:rStyle w:val="Hyperlink"/>
            <w:rFonts w:ascii="Calibri" w:eastAsia="Calibri" w:hAnsi="Calibri" w:cs="Calibri"/>
            <w:sz w:val="16"/>
            <w:szCs w:val="16"/>
          </w:rPr>
          <w:t>://doi.org/10.1038/s41380-019-0488-z</w:t>
        </w:r>
      </w:hyperlink>
      <w:r w:rsidR="19D5308C" w:rsidRPr="19D5308C">
        <w:rPr>
          <w:rFonts w:ascii="Calibri" w:eastAsia="Calibri" w:hAnsi="Calibri" w:cs="Calibri"/>
          <w:color w:val="000000" w:themeColor="text1"/>
          <w:sz w:val="16"/>
          <w:szCs w:val="16"/>
        </w:rPr>
        <w:t>.</w:t>
      </w:r>
    </w:p>
    <w:p w14:paraId="0DC09359" w14:textId="17588397" w:rsidR="66C63861" w:rsidRDefault="19D5308C" w:rsidP="19D5308C">
      <w:pPr>
        <w:pStyle w:val="FootnoteText"/>
      </w:pPr>
      <w:r w:rsidRPr="19D5308C">
        <w:rPr>
          <w:rFonts w:ascii="Calibri" w:eastAsia="Calibri" w:hAnsi="Calibri" w:cs="Calibri"/>
          <w:sz w:val="16"/>
          <w:szCs w:val="16"/>
        </w:rPr>
        <w:t xml:space="preserve"> </w:t>
      </w:r>
    </w:p>
  </w:footnote>
  <w:footnote w:id="15">
    <w:p w14:paraId="6FC4A5D7" w14:textId="552823E3" w:rsidR="316C79B8" w:rsidRDefault="316C79B8" w:rsidP="001852C5">
      <w:pPr>
        <w:pStyle w:val="FootnoteText"/>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w:t>
      </w:r>
      <w:r w:rsidR="19D5308C" w:rsidRPr="19D5308C">
        <w:rPr>
          <w:rFonts w:ascii="Calibri" w:eastAsia="Calibri" w:hAnsi="Calibri" w:cs="Calibri"/>
          <w:color w:val="000000" w:themeColor="text1"/>
          <w:sz w:val="16"/>
          <w:szCs w:val="16"/>
        </w:rPr>
        <w:t xml:space="preserve">Psychology Today. (2016). </w:t>
      </w:r>
      <w:r w:rsidR="19D5308C" w:rsidRPr="19D5308C">
        <w:rPr>
          <w:rFonts w:ascii="Calibri" w:eastAsia="Calibri" w:hAnsi="Calibri" w:cs="Calibri"/>
          <w:i/>
          <w:iCs/>
          <w:color w:val="000000" w:themeColor="text1"/>
          <w:sz w:val="16"/>
          <w:szCs w:val="16"/>
        </w:rPr>
        <w:t>How Early Can We Identify Psychopathy in a Child?</w:t>
      </w:r>
      <w:r w:rsidR="19D5308C" w:rsidRPr="19D5308C">
        <w:rPr>
          <w:rFonts w:ascii="Calibri" w:eastAsia="Calibri" w:hAnsi="Calibri" w:cs="Calibri"/>
          <w:color w:val="000000" w:themeColor="text1"/>
          <w:sz w:val="16"/>
          <w:szCs w:val="16"/>
        </w:rPr>
        <w:t xml:space="preserve"> [online] Available at: </w:t>
      </w:r>
      <w:hyperlink r:id="rId15">
        <w:r w:rsidR="19D5308C" w:rsidRPr="19D5308C">
          <w:rPr>
            <w:rStyle w:val="Hyperlink"/>
            <w:rFonts w:ascii="Calibri" w:eastAsia="Calibri" w:hAnsi="Calibri" w:cs="Calibri"/>
            <w:sz w:val="16"/>
            <w:szCs w:val="16"/>
          </w:rPr>
          <w:t>https://www.psychologytoday.com/gb/blog/fulfillment-at-any-age/201611/how-early-can-we-identify-psychopathy-in-a-child</w:t>
        </w:r>
      </w:hyperlink>
      <w:r w:rsidR="19D5308C" w:rsidRPr="19D5308C">
        <w:rPr>
          <w:rFonts w:ascii="Calibri" w:eastAsia="Calibri" w:hAnsi="Calibri" w:cs="Calibri"/>
          <w:color w:val="000000" w:themeColor="text1"/>
          <w:sz w:val="16"/>
          <w:szCs w:val="16"/>
        </w:rPr>
        <w:t>.</w:t>
      </w:r>
    </w:p>
    <w:p w14:paraId="0260629E" w14:textId="7A6E2898" w:rsidR="316C79B8" w:rsidRDefault="316C79B8" w:rsidP="19D5308C">
      <w:pPr>
        <w:pStyle w:val="FootnoteText"/>
      </w:pPr>
    </w:p>
  </w:footnote>
  <w:footnote w:id="16">
    <w:p w14:paraId="2A9EA8EA" w14:textId="150FA48C" w:rsidR="2B372793" w:rsidRDefault="2B372793" w:rsidP="2B372793">
      <w:pPr>
        <w:pStyle w:val="FootnoteText"/>
      </w:pPr>
      <w:r w:rsidRPr="2B372793">
        <w:rPr>
          <w:rStyle w:val="FootnoteReference"/>
        </w:rPr>
        <w:footnoteRef/>
      </w:r>
      <w:r>
        <w:t xml:space="preserve"> </w:t>
      </w:r>
      <w:r w:rsidRPr="2B372793">
        <w:rPr>
          <w:rFonts w:ascii="Calibri" w:eastAsia="Calibri" w:hAnsi="Calibri" w:cs="Calibri"/>
          <w:color w:val="000000" w:themeColor="text1"/>
          <w:sz w:val="16"/>
          <w:szCs w:val="16"/>
        </w:rPr>
        <w:t xml:space="preserve">University of Wisconsin-Madison (2017). </w:t>
      </w:r>
      <w:r w:rsidRPr="2B372793">
        <w:rPr>
          <w:rFonts w:ascii="Calibri" w:eastAsia="Calibri" w:hAnsi="Calibri" w:cs="Calibri"/>
          <w:i/>
          <w:iCs/>
          <w:color w:val="000000" w:themeColor="text1"/>
          <w:sz w:val="16"/>
          <w:szCs w:val="16"/>
        </w:rPr>
        <w:t>Psychopaths’ Brains Show Differences in Structure and Function</w:t>
      </w:r>
      <w:r w:rsidRPr="2B372793">
        <w:rPr>
          <w:rFonts w:ascii="Calibri" w:eastAsia="Calibri" w:hAnsi="Calibri" w:cs="Calibri"/>
          <w:color w:val="000000" w:themeColor="text1"/>
          <w:sz w:val="16"/>
          <w:szCs w:val="16"/>
        </w:rPr>
        <w:t xml:space="preserve">. [online] School of Medicine and Public Health. Available at: </w:t>
      </w:r>
      <w:hyperlink r:id="rId16">
        <w:r w:rsidRPr="2B372793">
          <w:rPr>
            <w:rStyle w:val="Hyperlink"/>
            <w:rFonts w:ascii="Calibri" w:eastAsia="Calibri" w:hAnsi="Calibri" w:cs="Calibri"/>
            <w:sz w:val="16"/>
            <w:szCs w:val="16"/>
          </w:rPr>
          <w:t>https://www.med.wisc.edu/news/psychopaths-brains-differences-structure-function/</w:t>
        </w:r>
      </w:hyperlink>
      <w:r w:rsidRPr="2B372793">
        <w:rPr>
          <w:rFonts w:ascii="Calibri" w:eastAsia="Calibri" w:hAnsi="Calibri" w:cs="Calibri"/>
          <w:color w:val="000000" w:themeColor="text1"/>
          <w:sz w:val="16"/>
          <w:szCs w:val="16"/>
        </w:rPr>
        <w:t>.</w:t>
      </w:r>
    </w:p>
    <w:p w14:paraId="24DE9817" w14:textId="340699C6" w:rsidR="2B372793" w:rsidRDefault="2B372793">
      <w:r w:rsidRPr="2B372793">
        <w:rPr>
          <w:rFonts w:ascii="Calibri" w:eastAsia="Calibri" w:hAnsi="Calibri" w:cs="Calibri"/>
          <w:color w:val="000000" w:themeColor="text1"/>
        </w:rPr>
        <w:t>‌</w:t>
      </w:r>
    </w:p>
    <w:p w14:paraId="4842D100" w14:textId="6B87564E" w:rsidR="2B372793" w:rsidRDefault="2B372793" w:rsidP="2B372793">
      <w:pPr>
        <w:pStyle w:val="FootnoteText"/>
      </w:pPr>
    </w:p>
  </w:footnote>
  <w:footnote w:id="17">
    <w:p w14:paraId="19E4B13B" w14:textId="5A3F831E" w:rsidR="2F67454C" w:rsidRPr="00247611" w:rsidRDefault="2F67454C" w:rsidP="19D5308C">
      <w:pPr>
        <w:pStyle w:val="FootnoteText"/>
        <w:rPr>
          <w:rFonts w:ascii="Calibri" w:eastAsia="Calibri" w:hAnsi="Calibri" w:cs="Calibri"/>
          <w:color w:val="000000" w:themeColor="text1"/>
          <w:sz w:val="24"/>
          <w:szCs w:val="24"/>
        </w:rPr>
      </w:pPr>
      <w:r w:rsidRPr="19D5308C">
        <w:rPr>
          <w:rStyle w:val="FootnoteReference"/>
          <w:rFonts w:ascii="Calibri" w:eastAsia="Calibri" w:hAnsi="Calibri" w:cs="Calibri"/>
          <w:sz w:val="16"/>
          <w:szCs w:val="16"/>
        </w:rPr>
        <w:footnoteRef/>
      </w:r>
      <w:r w:rsidR="19D5308C" w:rsidRPr="19D5308C">
        <w:rPr>
          <w:rFonts w:ascii="Calibri" w:eastAsia="Calibri" w:hAnsi="Calibri" w:cs="Calibri"/>
          <w:color w:val="000000" w:themeColor="text1"/>
          <w:sz w:val="16"/>
          <w:szCs w:val="16"/>
        </w:rPr>
        <w:t xml:space="preserve">Anon. (2021). </w:t>
      </w:r>
      <w:r w:rsidR="19D5308C" w:rsidRPr="19D5308C">
        <w:rPr>
          <w:rFonts w:ascii="Calibri" w:eastAsia="Calibri" w:hAnsi="Calibri" w:cs="Calibri"/>
          <w:i/>
          <w:iCs/>
          <w:color w:val="000000" w:themeColor="text1"/>
          <w:sz w:val="16"/>
          <w:szCs w:val="16"/>
        </w:rPr>
        <w:t xml:space="preserve">Is Fear Learned or Innate?. </w:t>
      </w:r>
      <w:r w:rsidR="19D5308C" w:rsidRPr="19D5308C">
        <w:rPr>
          <w:rFonts w:ascii="Calibri" w:eastAsia="Calibri" w:hAnsi="Calibri" w:cs="Calibri"/>
          <w:color w:val="000000" w:themeColor="text1"/>
          <w:sz w:val="16"/>
          <w:szCs w:val="16"/>
        </w:rPr>
        <w:t xml:space="preserve">Future-Edge Therapy. [online] Available at: </w:t>
      </w:r>
      <w:hyperlink r:id="rId17">
        <w:r w:rsidR="19D5308C" w:rsidRPr="19D5308C">
          <w:rPr>
            <w:rStyle w:val="Hyperlink"/>
            <w:rFonts w:ascii="Calibri" w:eastAsia="Calibri" w:hAnsi="Calibri" w:cs="Calibri"/>
            <w:sz w:val="16"/>
            <w:szCs w:val="16"/>
          </w:rPr>
          <w:t>https://www.future-edgetherapy.co.uk/is-fear-learned-or-innate/</w:t>
        </w:r>
      </w:hyperlink>
      <w:r w:rsidR="19D5308C" w:rsidRPr="19D5308C">
        <w:rPr>
          <w:rFonts w:ascii="Calibri" w:eastAsia="Calibri" w:hAnsi="Calibri" w:cs="Calibri"/>
          <w:color w:val="000000" w:themeColor="text1"/>
          <w:sz w:val="16"/>
          <w:szCs w:val="16"/>
        </w:rPr>
        <w:t>.</w:t>
      </w:r>
    </w:p>
    <w:p w14:paraId="5F64C68F" w14:textId="271137DE" w:rsidR="2F67454C" w:rsidRDefault="2F67454C" w:rsidP="19D5308C">
      <w:pPr>
        <w:pStyle w:val="FootnoteText"/>
      </w:pPr>
    </w:p>
  </w:footnote>
  <w:footnote w:id="18">
    <w:p w14:paraId="266A6EB5" w14:textId="1EB3741C" w:rsidR="2F67454C" w:rsidRDefault="2F67454C" w:rsidP="19D5308C">
      <w:pPr>
        <w:pStyle w:val="FootnoteText"/>
        <w:rPr>
          <w:rFonts w:ascii="Calibri" w:eastAsia="Calibri" w:hAnsi="Calibri" w:cs="Calibri"/>
          <w:sz w:val="24"/>
          <w:szCs w:val="24"/>
        </w:rPr>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Wikipedia Contributors (2026). </w:t>
      </w:r>
      <w:r w:rsidR="19D5308C" w:rsidRPr="19D5308C">
        <w:rPr>
          <w:rFonts w:ascii="Calibri" w:eastAsia="Calibri" w:hAnsi="Calibri" w:cs="Calibri"/>
          <w:i/>
          <w:iCs/>
          <w:sz w:val="16"/>
          <w:szCs w:val="16"/>
        </w:rPr>
        <w:t>Fear of the dark</w:t>
      </w:r>
      <w:r w:rsidR="19D5308C" w:rsidRPr="19D5308C">
        <w:rPr>
          <w:rFonts w:ascii="Calibri" w:eastAsia="Calibri" w:hAnsi="Calibri" w:cs="Calibri"/>
          <w:sz w:val="16"/>
          <w:szCs w:val="16"/>
        </w:rPr>
        <w:t xml:space="preserve">. Wikipedia. [online] Available at: </w:t>
      </w:r>
      <w:hyperlink r:id="rId18">
        <w:r w:rsidR="19D5308C" w:rsidRPr="19D5308C">
          <w:rPr>
            <w:rStyle w:val="Hyperlink"/>
            <w:rFonts w:ascii="Calibri" w:eastAsia="Calibri" w:hAnsi="Calibri" w:cs="Calibri"/>
            <w:sz w:val="16"/>
            <w:szCs w:val="16"/>
          </w:rPr>
          <w:t>https://en.wikipedia.org/wiki/Fear_of_the_dark</w:t>
        </w:r>
      </w:hyperlink>
    </w:p>
    <w:p w14:paraId="030EF553" w14:textId="77777777" w:rsidR="00247611" w:rsidRDefault="00247611" w:rsidP="19D5308C">
      <w:pPr>
        <w:pStyle w:val="FootnoteText"/>
      </w:pPr>
    </w:p>
  </w:footnote>
  <w:footnote w:id="19">
    <w:p w14:paraId="020CDADE" w14:textId="2240437E" w:rsidR="23491764" w:rsidRDefault="23491764" w:rsidP="19D5308C">
      <w:pPr>
        <w:pStyle w:val="FootnoteText"/>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londongenetics.co.uk. (2025). </w:t>
      </w:r>
      <w:r w:rsidR="19D5308C" w:rsidRPr="19D5308C">
        <w:rPr>
          <w:rFonts w:ascii="Calibri" w:eastAsia="Calibri" w:hAnsi="Calibri" w:cs="Calibri"/>
          <w:i/>
          <w:iCs/>
          <w:sz w:val="16"/>
          <w:szCs w:val="16"/>
        </w:rPr>
        <w:t>London Genetics</w:t>
      </w:r>
      <w:r w:rsidR="19D5308C" w:rsidRPr="19D5308C">
        <w:rPr>
          <w:rFonts w:ascii="Calibri" w:eastAsia="Calibri" w:hAnsi="Calibri" w:cs="Calibri"/>
          <w:sz w:val="16"/>
          <w:szCs w:val="16"/>
        </w:rPr>
        <w:t xml:space="preserve">. [online] Available at: </w:t>
      </w:r>
      <w:hyperlink r:id="rId19">
        <w:r w:rsidR="19D5308C" w:rsidRPr="19D5308C">
          <w:rPr>
            <w:rStyle w:val="Hyperlink"/>
            <w:rFonts w:ascii="Calibri" w:eastAsia="Calibri" w:hAnsi="Calibri" w:cs="Calibri"/>
            <w:sz w:val="16"/>
            <w:szCs w:val="16"/>
          </w:rPr>
          <w:t>https://londongenetics.co.uk/genetic-wellness-lifestyle/health-genetic-insights/</w:t>
        </w:r>
      </w:hyperlink>
    </w:p>
    <w:p w14:paraId="18F7818C" w14:textId="77777777" w:rsidR="009B505A" w:rsidRDefault="009B505A" w:rsidP="19D5308C">
      <w:pPr>
        <w:pStyle w:val="FootnoteText"/>
        <w:rPr>
          <w:rFonts w:ascii="Calibri" w:eastAsia="Calibri" w:hAnsi="Calibri" w:cs="Calibri"/>
          <w:sz w:val="24"/>
          <w:szCs w:val="24"/>
        </w:rPr>
      </w:pPr>
    </w:p>
  </w:footnote>
  <w:footnote w:id="20">
    <w:p w14:paraId="19FB403A" w14:textId="26B3D86E" w:rsidR="66C63861" w:rsidRDefault="66C63861" w:rsidP="19D5308C">
      <w:pPr>
        <w:pStyle w:val="FootnoteText"/>
      </w:pPr>
      <w:r w:rsidRPr="19D5308C">
        <w:rPr>
          <w:rStyle w:val="FootnoteReference"/>
          <w:rFonts w:ascii="Calibri" w:eastAsia="Calibri" w:hAnsi="Calibri" w:cs="Calibri"/>
          <w:sz w:val="16"/>
          <w:szCs w:val="16"/>
        </w:rPr>
        <w:footnoteRef/>
      </w:r>
      <w:r w:rsidR="19D5308C" w:rsidRPr="19D5308C">
        <w:rPr>
          <w:rFonts w:ascii="Calibri" w:eastAsia="Calibri" w:hAnsi="Calibri" w:cs="Calibri"/>
          <w:sz w:val="16"/>
          <w:szCs w:val="16"/>
        </w:rPr>
        <w:t xml:space="preserve"> Adams, M. (2020). </w:t>
      </w:r>
      <w:r w:rsidR="19D5308C" w:rsidRPr="19D5308C">
        <w:rPr>
          <w:rFonts w:ascii="Calibri" w:eastAsia="Calibri" w:hAnsi="Calibri" w:cs="Calibri"/>
          <w:i/>
          <w:iCs/>
          <w:sz w:val="16"/>
          <w:szCs w:val="16"/>
        </w:rPr>
        <w:t xml:space="preserve">The kingdom of dogs - </w:t>
      </w:r>
      <w:r w:rsidR="19D5308C" w:rsidRPr="19D5308C">
        <w:rPr>
          <w:rFonts w:ascii="Calibri" w:eastAsia="Calibri" w:hAnsi="Calibri" w:cs="Calibri"/>
          <w:sz w:val="16"/>
          <w:szCs w:val="16"/>
        </w:rPr>
        <w:t xml:space="preserve">The British Psychological Society. [online] www.bps.org.uk. Available at: </w:t>
      </w:r>
      <w:hyperlink r:id="rId20">
        <w:r w:rsidR="19D5308C" w:rsidRPr="19D5308C">
          <w:rPr>
            <w:rStyle w:val="Hyperlink"/>
            <w:rFonts w:ascii="Calibri" w:eastAsia="Calibri" w:hAnsi="Calibri" w:cs="Calibri"/>
            <w:sz w:val="16"/>
            <w:szCs w:val="16"/>
          </w:rPr>
          <w:t>https://www.bps.org.uk/psychologist/kingdom-dogs</w:t>
        </w:r>
      </w:hyperlink>
      <w:r w:rsidR="19D5308C" w:rsidRPr="19D5308C">
        <w:rPr>
          <w:rFonts w:ascii="Calibri" w:eastAsia="Calibri" w:hAnsi="Calibri" w:cs="Calibri"/>
          <w:sz w:val="16"/>
          <w:szCs w:val="16"/>
        </w:rPr>
        <w:t>.</w:t>
      </w:r>
    </w:p>
  </w:footnote>
</w:footnotes>
</file>

<file path=word/intelligence2.xml><?xml version="1.0" encoding="utf-8"?>
<int2:intelligence xmlns:int2="http://schemas.microsoft.com/office/intelligence/2020/intelligence" xmlns:oel="http://schemas.microsoft.com/office/2019/extlst">
  <int2:observations>
    <int2:textHash int2:hashCode="5mls6XUotOwry0" int2:id="nOyvZCdV">
      <int2:state int2:value="Rejected" int2:type="spell"/>
    </int2:textHash>
    <int2:bookmark int2:bookmarkName="_Int_HnqFHU1r" int2:invalidationBookmarkName="" int2:hashCode="rEJdzaRKN9VwqE" int2:id="la0K1rY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87D83"/>
    <w:multiLevelType w:val="hybridMultilevel"/>
    <w:tmpl w:val="FFFFFFFF"/>
    <w:lvl w:ilvl="0" w:tplc="B36A577C">
      <w:start w:val="1"/>
      <w:numFmt w:val="decimal"/>
      <w:lvlText w:val="%1."/>
      <w:lvlJc w:val="left"/>
      <w:pPr>
        <w:ind w:left="720" w:hanging="360"/>
      </w:pPr>
    </w:lvl>
    <w:lvl w:ilvl="1" w:tplc="C1F6B51A">
      <w:start w:val="1"/>
      <w:numFmt w:val="lowerLetter"/>
      <w:lvlText w:val="%2."/>
      <w:lvlJc w:val="left"/>
      <w:pPr>
        <w:ind w:left="1440" w:hanging="360"/>
      </w:pPr>
    </w:lvl>
    <w:lvl w:ilvl="2" w:tplc="1E502582">
      <w:start w:val="1"/>
      <w:numFmt w:val="lowerRoman"/>
      <w:lvlText w:val="%3."/>
      <w:lvlJc w:val="right"/>
      <w:pPr>
        <w:ind w:left="2160" w:hanging="180"/>
      </w:pPr>
    </w:lvl>
    <w:lvl w:ilvl="3" w:tplc="5E4881AA">
      <w:start w:val="1"/>
      <w:numFmt w:val="decimal"/>
      <w:lvlText w:val="%4."/>
      <w:lvlJc w:val="left"/>
      <w:pPr>
        <w:ind w:left="2880" w:hanging="360"/>
      </w:pPr>
    </w:lvl>
    <w:lvl w:ilvl="4" w:tplc="D166ECB6">
      <w:start w:val="1"/>
      <w:numFmt w:val="lowerLetter"/>
      <w:lvlText w:val="%5."/>
      <w:lvlJc w:val="left"/>
      <w:pPr>
        <w:ind w:left="3600" w:hanging="360"/>
      </w:pPr>
    </w:lvl>
    <w:lvl w:ilvl="5" w:tplc="8040AC70">
      <w:start w:val="1"/>
      <w:numFmt w:val="lowerRoman"/>
      <w:lvlText w:val="%6."/>
      <w:lvlJc w:val="right"/>
      <w:pPr>
        <w:ind w:left="4320" w:hanging="180"/>
      </w:pPr>
    </w:lvl>
    <w:lvl w:ilvl="6" w:tplc="C1902EE4">
      <w:start w:val="1"/>
      <w:numFmt w:val="decimal"/>
      <w:lvlText w:val="%7."/>
      <w:lvlJc w:val="left"/>
      <w:pPr>
        <w:ind w:left="5040" w:hanging="360"/>
      </w:pPr>
    </w:lvl>
    <w:lvl w:ilvl="7" w:tplc="573E57D6">
      <w:start w:val="1"/>
      <w:numFmt w:val="lowerLetter"/>
      <w:lvlText w:val="%8."/>
      <w:lvlJc w:val="left"/>
      <w:pPr>
        <w:ind w:left="5760" w:hanging="360"/>
      </w:pPr>
    </w:lvl>
    <w:lvl w:ilvl="8" w:tplc="41F6E840">
      <w:start w:val="1"/>
      <w:numFmt w:val="lowerRoman"/>
      <w:lvlText w:val="%9."/>
      <w:lvlJc w:val="right"/>
      <w:pPr>
        <w:ind w:left="6480" w:hanging="180"/>
      </w:pPr>
    </w:lvl>
  </w:abstractNum>
  <w:abstractNum w:abstractNumId="1" w15:restartNumberingAfterBreak="0">
    <w:nsid w:val="15552F71"/>
    <w:multiLevelType w:val="hybridMultilevel"/>
    <w:tmpl w:val="FFFFFFFF"/>
    <w:lvl w:ilvl="0" w:tplc="4530C6BE">
      <w:start w:val="1"/>
      <w:numFmt w:val="decimal"/>
      <w:lvlText w:val="%1."/>
      <w:lvlJc w:val="left"/>
      <w:pPr>
        <w:ind w:left="720" w:hanging="360"/>
      </w:pPr>
    </w:lvl>
    <w:lvl w:ilvl="1" w:tplc="E7ECEF60">
      <w:start w:val="1"/>
      <w:numFmt w:val="lowerLetter"/>
      <w:lvlText w:val="%2."/>
      <w:lvlJc w:val="left"/>
      <w:pPr>
        <w:ind w:left="1440" w:hanging="360"/>
      </w:pPr>
    </w:lvl>
    <w:lvl w:ilvl="2" w:tplc="F44C90DE">
      <w:start w:val="1"/>
      <w:numFmt w:val="lowerRoman"/>
      <w:lvlText w:val="%3."/>
      <w:lvlJc w:val="right"/>
      <w:pPr>
        <w:ind w:left="2160" w:hanging="180"/>
      </w:pPr>
    </w:lvl>
    <w:lvl w:ilvl="3" w:tplc="0BFAB78E">
      <w:start w:val="1"/>
      <w:numFmt w:val="decimal"/>
      <w:lvlText w:val="%4."/>
      <w:lvlJc w:val="left"/>
      <w:pPr>
        <w:ind w:left="2880" w:hanging="360"/>
      </w:pPr>
    </w:lvl>
    <w:lvl w:ilvl="4" w:tplc="46A6A900">
      <w:start w:val="1"/>
      <w:numFmt w:val="lowerLetter"/>
      <w:lvlText w:val="%5."/>
      <w:lvlJc w:val="left"/>
      <w:pPr>
        <w:ind w:left="3600" w:hanging="360"/>
      </w:pPr>
    </w:lvl>
    <w:lvl w:ilvl="5" w:tplc="DAF444A4">
      <w:start w:val="1"/>
      <w:numFmt w:val="lowerRoman"/>
      <w:lvlText w:val="%6."/>
      <w:lvlJc w:val="right"/>
      <w:pPr>
        <w:ind w:left="4320" w:hanging="180"/>
      </w:pPr>
    </w:lvl>
    <w:lvl w:ilvl="6" w:tplc="BE8EE262">
      <w:start w:val="1"/>
      <w:numFmt w:val="decimal"/>
      <w:lvlText w:val="%7."/>
      <w:lvlJc w:val="left"/>
      <w:pPr>
        <w:ind w:left="5040" w:hanging="360"/>
      </w:pPr>
    </w:lvl>
    <w:lvl w:ilvl="7" w:tplc="8B20E564">
      <w:start w:val="1"/>
      <w:numFmt w:val="lowerLetter"/>
      <w:lvlText w:val="%8."/>
      <w:lvlJc w:val="left"/>
      <w:pPr>
        <w:ind w:left="5760" w:hanging="360"/>
      </w:pPr>
    </w:lvl>
    <w:lvl w:ilvl="8" w:tplc="AF164BA8">
      <w:start w:val="1"/>
      <w:numFmt w:val="lowerRoman"/>
      <w:lvlText w:val="%9."/>
      <w:lvlJc w:val="right"/>
      <w:pPr>
        <w:ind w:left="6480" w:hanging="180"/>
      </w:pPr>
    </w:lvl>
  </w:abstractNum>
  <w:abstractNum w:abstractNumId="2" w15:restartNumberingAfterBreak="0">
    <w:nsid w:val="269EBBEE"/>
    <w:multiLevelType w:val="hybridMultilevel"/>
    <w:tmpl w:val="FFFFFFFF"/>
    <w:lvl w:ilvl="0" w:tplc="D130D5E8">
      <w:start w:val="1"/>
      <w:numFmt w:val="decimal"/>
      <w:lvlText w:val="%1)"/>
      <w:lvlJc w:val="left"/>
      <w:pPr>
        <w:ind w:left="720" w:hanging="360"/>
      </w:pPr>
    </w:lvl>
    <w:lvl w:ilvl="1" w:tplc="B3AA0CD0">
      <w:start w:val="1"/>
      <w:numFmt w:val="lowerLetter"/>
      <w:lvlText w:val="%2."/>
      <w:lvlJc w:val="left"/>
      <w:pPr>
        <w:ind w:left="1440" w:hanging="360"/>
      </w:pPr>
    </w:lvl>
    <w:lvl w:ilvl="2" w:tplc="FB941E74">
      <w:start w:val="1"/>
      <w:numFmt w:val="lowerRoman"/>
      <w:lvlText w:val="%3."/>
      <w:lvlJc w:val="right"/>
      <w:pPr>
        <w:ind w:left="2160" w:hanging="180"/>
      </w:pPr>
    </w:lvl>
    <w:lvl w:ilvl="3" w:tplc="AB1CD3A2">
      <w:start w:val="1"/>
      <w:numFmt w:val="decimal"/>
      <w:lvlText w:val="%4."/>
      <w:lvlJc w:val="left"/>
      <w:pPr>
        <w:ind w:left="2880" w:hanging="360"/>
      </w:pPr>
    </w:lvl>
    <w:lvl w:ilvl="4" w:tplc="AA80A008">
      <w:start w:val="1"/>
      <w:numFmt w:val="lowerLetter"/>
      <w:lvlText w:val="%5."/>
      <w:lvlJc w:val="left"/>
      <w:pPr>
        <w:ind w:left="3600" w:hanging="360"/>
      </w:pPr>
    </w:lvl>
    <w:lvl w:ilvl="5" w:tplc="C5981304">
      <w:start w:val="1"/>
      <w:numFmt w:val="lowerRoman"/>
      <w:lvlText w:val="%6."/>
      <w:lvlJc w:val="right"/>
      <w:pPr>
        <w:ind w:left="4320" w:hanging="180"/>
      </w:pPr>
    </w:lvl>
    <w:lvl w:ilvl="6" w:tplc="CC58F29E">
      <w:start w:val="1"/>
      <w:numFmt w:val="decimal"/>
      <w:lvlText w:val="%7."/>
      <w:lvlJc w:val="left"/>
      <w:pPr>
        <w:ind w:left="5040" w:hanging="360"/>
      </w:pPr>
    </w:lvl>
    <w:lvl w:ilvl="7" w:tplc="560ED82A">
      <w:start w:val="1"/>
      <w:numFmt w:val="lowerLetter"/>
      <w:lvlText w:val="%8."/>
      <w:lvlJc w:val="left"/>
      <w:pPr>
        <w:ind w:left="5760" w:hanging="360"/>
      </w:pPr>
    </w:lvl>
    <w:lvl w:ilvl="8" w:tplc="6CC2EF30">
      <w:start w:val="1"/>
      <w:numFmt w:val="lowerRoman"/>
      <w:lvlText w:val="%9."/>
      <w:lvlJc w:val="right"/>
      <w:pPr>
        <w:ind w:left="6480" w:hanging="180"/>
      </w:pPr>
    </w:lvl>
  </w:abstractNum>
  <w:abstractNum w:abstractNumId="3" w15:restartNumberingAfterBreak="0">
    <w:nsid w:val="3FC1BCB4"/>
    <w:multiLevelType w:val="hybridMultilevel"/>
    <w:tmpl w:val="FFFFFFFF"/>
    <w:lvl w:ilvl="0" w:tplc="B8762F26">
      <w:start w:val="1"/>
      <w:numFmt w:val="bullet"/>
      <w:lvlText w:val="-"/>
      <w:lvlJc w:val="left"/>
      <w:pPr>
        <w:ind w:left="720" w:hanging="360"/>
      </w:pPr>
      <w:rPr>
        <w:rFonts w:ascii="Aptos" w:hAnsi="Aptos" w:hint="default"/>
      </w:rPr>
    </w:lvl>
    <w:lvl w:ilvl="1" w:tplc="468CEAE2">
      <w:start w:val="1"/>
      <w:numFmt w:val="bullet"/>
      <w:lvlText w:val="o"/>
      <w:lvlJc w:val="left"/>
      <w:pPr>
        <w:ind w:left="1440" w:hanging="360"/>
      </w:pPr>
      <w:rPr>
        <w:rFonts w:ascii="Courier New" w:hAnsi="Courier New" w:hint="default"/>
      </w:rPr>
    </w:lvl>
    <w:lvl w:ilvl="2" w:tplc="5E903E18">
      <w:start w:val="1"/>
      <w:numFmt w:val="bullet"/>
      <w:lvlText w:val=""/>
      <w:lvlJc w:val="left"/>
      <w:pPr>
        <w:ind w:left="2160" w:hanging="360"/>
      </w:pPr>
      <w:rPr>
        <w:rFonts w:ascii="Wingdings" w:hAnsi="Wingdings" w:hint="default"/>
      </w:rPr>
    </w:lvl>
    <w:lvl w:ilvl="3" w:tplc="80AE1A3A">
      <w:start w:val="1"/>
      <w:numFmt w:val="bullet"/>
      <w:lvlText w:val=""/>
      <w:lvlJc w:val="left"/>
      <w:pPr>
        <w:ind w:left="2880" w:hanging="360"/>
      </w:pPr>
      <w:rPr>
        <w:rFonts w:ascii="Symbol" w:hAnsi="Symbol" w:hint="default"/>
      </w:rPr>
    </w:lvl>
    <w:lvl w:ilvl="4" w:tplc="8D5456A2">
      <w:start w:val="1"/>
      <w:numFmt w:val="bullet"/>
      <w:lvlText w:val="o"/>
      <w:lvlJc w:val="left"/>
      <w:pPr>
        <w:ind w:left="3600" w:hanging="360"/>
      </w:pPr>
      <w:rPr>
        <w:rFonts w:ascii="Courier New" w:hAnsi="Courier New" w:hint="default"/>
      </w:rPr>
    </w:lvl>
    <w:lvl w:ilvl="5" w:tplc="DB366802">
      <w:start w:val="1"/>
      <w:numFmt w:val="bullet"/>
      <w:lvlText w:val=""/>
      <w:lvlJc w:val="left"/>
      <w:pPr>
        <w:ind w:left="4320" w:hanging="360"/>
      </w:pPr>
      <w:rPr>
        <w:rFonts w:ascii="Wingdings" w:hAnsi="Wingdings" w:hint="default"/>
      </w:rPr>
    </w:lvl>
    <w:lvl w:ilvl="6" w:tplc="95382850">
      <w:start w:val="1"/>
      <w:numFmt w:val="bullet"/>
      <w:lvlText w:val=""/>
      <w:lvlJc w:val="left"/>
      <w:pPr>
        <w:ind w:left="5040" w:hanging="360"/>
      </w:pPr>
      <w:rPr>
        <w:rFonts w:ascii="Symbol" w:hAnsi="Symbol" w:hint="default"/>
      </w:rPr>
    </w:lvl>
    <w:lvl w:ilvl="7" w:tplc="06D69F54">
      <w:start w:val="1"/>
      <w:numFmt w:val="bullet"/>
      <w:lvlText w:val="o"/>
      <w:lvlJc w:val="left"/>
      <w:pPr>
        <w:ind w:left="5760" w:hanging="360"/>
      </w:pPr>
      <w:rPr>
        <w:rFonts w:ascii="Courier New" w:hAnsi="Courier New" w:hint="default"/>
      </w:rPr>
    </w:lvl>
    <w:lvl w:ilvl="8" w:tplc="EAD22F0C">
      <w:start w:val="1"/>
      <w:numFmt w:val="bullet"/>
      <w:lvlText w:val=""/>
      <w:lvlJc w:val="left"/>
      <w:pPr>
        <w:ind w:left="6480" w:hanging="360"/>
      </w:pPr>
      <w:rPr>
        <w:rFonts w:ascii="Wingdings" w:hAnsi="Wingdings" w:hint="default"/>
      </w:rPr>
    </w:lvl>
  </w:abstractNum>
  <w:num w:numId="1" w16cid:durableId="868374214">
    <w:abstractNumId w:val="0"/>
  </w:num>
  <w:num w:numId="2" w16cid:durableId="1454787374">
    <w:abstractNumId w:val="3"/>
  </w:num>
  <w:num w:numId="3" w16cid:durableId="731848900">
    <w:abstractNumId w:val="2"/>
  </w:num>
  <w:num w:numId="4" w16cid:durableId="5510393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1"/>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C475A5"/>
    <w:rsid w:val="00001F27"/>
    <w:rsid w:val="00012EF5"/>
    <w:rsid w:val="00020769"/>
    <w:rsid w:val="000209A2"/>
    <w:rsid w:val="0003133B"/>
    <w:rsid w:val="000363D2"/>
    <w:rsid w:val="000365AB"/>
    <w:rsid w:val="000416E3"/>
    <w:rsid w:val="00053DB4"/>
    <w:rsid w:val="00062AAB"/>
    <w:rsid w:val="0006744F"/>
    <w:rsid w:val="000695C3"/>
    <w:rsid w:val="00081287"/>
    <w:rsid w:val="0008216D"/>
    <w:rsid w:val="00082970"/>
    <w:rsid w:val="00082972"/>
    <w:rsid w:val="00086FE4"/>
    <w:rsid w:val="0008DFCF"/>
    <w:rsid w:val="00096F73"/>
    <w:rsid w:val="000B3F47"/>
    <w:rsid w:val="000B53F8"/>
    <w:rsid w:val="000C411E"/>
    <w:rsid w:val="000E06B8"/>
    <w:rsid w:val="000E66CC"/>
    <w:rsid w:val="000EAB92"/>
    <w:rsid w:val="000F6D61"/>
    <w:rsid w:val="00111A57"/>
    <w:rsid w:val="0011346C"/>
    <w:rsid w:val="00116F2D"/>
    <w:rsid w:val="0013612B"/>
    <w:rsid w:val="00137B44"/>
    <w:rsid w:val="0013E1DA"/>
    <w:rsid w:val="0013F97C"/>
    <w:rsid w:val="00170614"/>
    <w:rsid w:val="0017136B"/>
    <w:rsid w:val="001852C5"/>
    <w:rsid w:val="001864A3"/>
    <w:rsid w:val="001938E0"/>
    <w:rsid w:val="001A4091"/>
    <w:rsid w:val="001A527D"/>
    <w:rsid w:val="001B4FB3"/>
    <w:rsid w:val="001B7A28"/>
    <w:rsid w:val="001C0A7D"/>
    <w:rsid w:val="001C6AA5"/>
    <w:rsid w:val="001D326C"/>
    <w:rsid w:val="002007D2"/>
    <w:rsid w:val="00202DC2"/>
    <w:rsid w:val="0020733B"/>
    <w:rsid w:val="002079DE"/>
    <w:rsid w:val="00207F0C"/>
    <w:rsid w:val="0020CB40"/>
    <w:rsid w:val="00210063"/>
    <w:rsid w:val="00210266"/>
    <w:rsid w:val="00214E68"/>
    <w:rsid w:val="002231AA"/>
    <w:rsid w:val="00225CAF"/>
    <w:rsid w:val="00226F94"/>
    <w:rsid w:val="00227BAF"/>
    <w:rsid w:val="0024252B"/>
    <w:rsid w:val="002457C3"/>
    <w:rsid w:val="00245A51"/>
    <w:rsid w:val="00246290"/>
    <w:rsid w:val="00247611"/>
    <w:rsid w:val="0026495F"/>
    <w:rsid w:val="00266A91"/>
    <w:rsid w:val="00272AD2"/>
    <w:rsid w:val="00277E1C"/>
    <w:rsid w:val="002A7114"/>
    <w:rsid w:val="002A7994"/>
    <w:rsid w:val="002D57D6"/>
    <w:rsid w:val="002D6F9E"/>
    <w:rsid w:val="002E0AA8"/>
    <w:rsid w:val="002E30C9"/>
    <w:rsid w:val="002E3563"/>
    <w:rsid w:val="002E5F9C"/>
    <w:rsid w:val="002F553F"/>
    <w:rsid w:val="00310BEB"/>
    <w:rsid w:val="00315861"/>
    <w:rsid w:val="00316108"/>
    <w:rsid w:val="00320CC5"/>
    <w:rsid w:val="0032106D"/>
    <w:rsid w:val="003225C1"/>
    <w:rsid w:val="003349FA"/>
    <w:rsid w:val="0034389D"/>
    <w:rsid w:val="00357AD8"/>
    <w:rsid w:val="00366F63"/>
    <w:rsid w:val="00370661"/>
    <w:rsid w:val="00374B27"/>
    <w:rsid w:val="003824DB"/>
    <w:rsid w:val="003A458C"/>
    <w:rsid w:val="003A4CE7"/>
    <w:rsid w:val="003A76CB"/>
    <w:rsid w:val="003B1205"/>
    <w:rsid w:val="003C0301"/>
    <w:rsid w:val="003D14F4"/>
    <w:rsid w:val="003D23B2"/>
    <w:rsid w:val="003F790C"/>
    <w:rsid w:val="00427CE0"/>
    <w:rsid w:val="00434822"/>
    <w:rsid w:val="0044307C"/>
    <w:rsid w:val="004438B7"/>
    <w:rsid w:val="0044469C"/>
    <w:rsid w:val="004452EB"/>
    <w:rsid w:val="0045462F"/>
    <w:rsid w:val="00455030"/>
    <w:rsid w:val="00461CB8"/>
    <w:rsid w:val="00464DE7"/>
    <w:rsid w:val="004771CC"/>
    <w:rsid w:val="00480D5A"/>
    <w:rsid w:val="00482998"/>
    <w:rsid w:val="004850EB"/>
    <w:rsid w:val="00486F45"/>
    <w:rsid w:val="0049393A"/>
    <w:rsid w:val="00494A61"/>
    <w:rsid w:val="004B31B1"/>
    <w:rsid w:val="004B48A9"/>
    <w:rsid w:val="004C2A3F"/>
    <w:rsid w:val="004D2268"/>
    <w:rsid w:val="004E788F"/>
    <w:rsid w:val="004F41B0"/>
    <w:rsid w:val="0050283B"/>
    <w:rsid w:val="005163A7"/>
    <w:rsid w:val="00517535"/>
    <w:rsid w:val="0052147F"/>
    <w:rsid w:val="00542663"/>
    <w:rsid w:val="0055146B"/>
    <w:rsid w:val="00551959"/>
    <w:rsid w:val="00570556"/>
    <w:rsid w:val="00574381"/>
    <w:rsid w:val="00574C49"/>
    <w:rsid w:val="00577C02"/>
    <w:rsid w:val="005851E9"/>
    <w:rsid w:val="00586153"/>
    <w:rsid w:val="00594254"/>
    <w:rsid w:val="005A3A7A"/>
    <w:rsid w:val="005A413A"/>
    <w:rsid w:val="005B5CD7"/>
    <w:rsid w:val="005C27B1"/>
    <w:rsid w:val="006048C3"/>
    <w:rsid w:val="00617F77"/>
    <w:rsid w:val="00626B60"/>
    <w:rsid w:val="00627A76"/>
    <w:rsid w:val="00652696"/>
    <w:rsid w:val="0065449C"/>
    <w:rsid w:val="00663437"/>
    <w:rsid w:val="00687ADC"/>
    <w:rsid w:val="00697375"/>
    <w:rsid w:val="006A1051"/>
    <w:rsid w:val="006B190D"/>
    <w:rsid w:val="006C79AB"/>
    <w:rsid w:val="006C87F5"/>
    <w:rsid w:val="006E3CE8"/>
    <w:rsid w:val="006E41F1"/>
    <w:rsid w:val="006F4370"/>
    <w:rsid w:val="006F5B0D"/>
    <w:rsid w:val="0070314A"/>
    <w:rsid w:val="00704371"/>
    <w:rsid w:val="00730232"/>
    <w:rsid w:val="00735CAD"/>
    <w:rsid w:val="00744A09"/>
    <w:rsid w:val="00763729"/>
    <w:rsid w:val="00764E13"/>
    <w:rsid w:val="0076D076"/>
    <w:rsid w:val="0076DA55"/>
    <w:rsid w:val="007745C4"/>
    <w:rsid w:val="00774D8D"/>
    <w:rsid w:val="007900C8"/>
    <w:rsid w:val="00791786"/>
    <w:rsid w:val="00795D54"/>
    <w:rsid w:val="007965C7"/>
    <w:rsid w:val="007B4964"/>
    <w:rsid w:val="007B5312"/>
    <w:rsid w:val="007B5EAA"/>
    <w:rsid w:val="007C662F"/>
    <w:rsid w:val="007D2573"/>
    <w:rsid w:val="0080662C"/>
    <w:rsid w:val="0081059B"/>
    <w:rsid w:val="00825768"/>
    <w:rsid w:val="00830F54"/>
    <w:rsid w:val="0084209F"/>
    <w:rsid w:val="0085335E"/>
    <w:rsid w:val="0088761B"/>
    <w:rsid w:val="008968B1"/>
    <w:rsid w:val="008A4DE5"/>
    <w:rsid w:val="008A7B75"/>
    <w:rsid w:val="008B11B1"/>
    <w:rsid w:val="008B2FEB"/>
    <w:rsid w:val="008B6899"/>
    <w:rsid w:val="008C143D"/>
    <w:rsid w:val="008D6BF1"/>
    <w:rsid w:val="008D79B0"/>
    <w:rsid w:val="008E2D80"/>
    <w:rsid w:val="008F4226"/>
    <w:rsid w:val="008F5B89"/>
    <w:rsid w:val="008FEDFC"/>
    <w:rsid w:val="00902758"/>
    <w:rsid w:val="00910004"/>
    <w:rsid w:val="0091473F"/>
    <w:rsid w:val="00922A26"/>
    <w:rsid w:val="00930611"/>
    <w:rsid w:val="00932986"/>
    <w:rsid w:val="0093581A"/>
    <w:rsid w:val="00937483"/>
    <w:rsid w:val="009413E6"/>
    <w:rsid w:val="009537EE"/>
    <w:rsid w:val="00960BCB"/>
    <w:rsid w:val="00965644"/>
    <w:rsid w:val="0098624D"/>
    <w:rsid w:val="00992DDB"/>
    <w:rsid w:val="0099503B"/>
    <w:rsid w:val="009969AD"/>
    <w:rsid w:val="009A3584"/>
    <w:rsid w:val="009A71D6"/>
    <w:rsid w:val="009B2235"/>
    <w:rsid w:val="009B24BE"/>
    <w:rsid w:val="009B505A"/>
    <w:rsid w:val="009C1191"/>
    <w:rsid w:val="009D3E24"/>
    <w:rsid w:val="009E1CC2"/>
    <w:rsid w:val="00A06CAF"/>
    <w:rsid w:val="00A0E88C"/>
    <w:rsid w:val="00A1491D"/>
    <w:rsid w:val="00A17E7F"/>
    <w:rsid w:val="00A26459"/>
    <w:rsid w:val="00A4013E"/>
    <w:rsid w:val="00A4170C"/>
    <w:rsid w:val="00A63669"/>
    <w:rsid w:val="00A6E507"/>
    <w:rsid w:val="00A96E39"/>
    <w:rsid w:val="00AB67FA"/>
    <w:rsid w:val="00AC7208"/>
    <w:rsid w:val="00AE0CEE"/>
    <w:rsid w:val="00AE441B"/>
    <w:rsid w:val="00AF25C7"/>
    <w:rsid w:val="00B060D9"/>
    <w:rsid w:val="00B06335"/>
    <w:rsid w:val="00B06A02"/>
    <w:rsid w:val="00B15720"/>
    <w:rsid w:val="00B17202"/>
    <w:rsid w:val="00B22AF4"/>
    <w:rsid w:val="00B34579"/>
    <w:rsid w:val="00B378C7"/>
    <w:rsid w:val="00B50BB4"/>
    <w:rsid w:val="00B62CA0"/>
    <w:rsid w:val="00B647B4"/>
    <w:rsid w:val="00B73BD4"/>
    <w:rsid w:val="00B76C7E"/>
    <w:rsid w:val="00B90A6C"/>
    <w:rsid w:val="00B96D46"/>
    <w:rsid w:val="00BA5D73"/>
    <w:rsid w:val="00BB73FF"/>
    <w:rsid w:val="00BD085D"/>
    <w:rsid w:val="00BD3427"/>
    <w:rsid w:val="00BD3CB7"/>
    <w:rsid w:val="00BE3DD8"/>
    <w:rsid w:val="00BE5A55"/>
    <w:rsid w:val="00BF29F1"/>
    <w:rsid w:val="00C0762A"/>
    <w:rsid w:val="00C10D64"/>
    <w:rsid w:val="00C14ED9"/>
    <w:rsid w:val="00C20D0F"/>
    <w:rsid w:val="00C2157B"/>
    <w:rsid w:val="00C21B83"/>
    <w:rsid w:val="00C35775"/>
    <w:rsid w:val="00C40E5E"/>
    <w:rsid w:val="00C462F7"/>
    <w:rsid w:val="00C528CB"/>
    <w:rsid w:val="00C607B1"/>
    <w:rsid w:val="00C638C4"/>
    <w:rsid w:val="00C64061"/>
    <w:rsid w:val="00C76262"/>
    <w:rsid w:val="00CB049C"/>
    <w:rsid w:val="00CB4159"/>
    <w:rsid w:val="00CB79FB"/>
    <w:rsid w:val="00CD077E"/>
    <w:rsid w:val="00CD1029"/>
    <w:rsid w:val="00CE6A12"/>
    <w:rsid w:val="00CE6EF2"/>
    <w:rsid w:val="00D116B7"/>
    <w:rsid w:val="00D2704A"/>
    <w:rsid w:val="00D41E68"/>
    <w:rsid w:val="00D5103C"/>
    <w:rsid w:val="00D574DE"/>
    <w:rsid w:val="00D64046"/>
    <w:rsid w:val="00D67C33"/>
    <w:rsid w:val="00D76F02"/>
    <w:rsid w:val="00D91EA7"/>
    <w:rsid w:val="00DA0BB5"/>
    <w:rsid w:val="00DA3FEF"/>
    <w:rsid w:val="00DB48C8"/>
    <w:rsid w:val="00DB7F19"/>
    <w:rsid w:val="00DC165C"/>
    <w:rsid w:val="00DC227A"/>
    <w:rsid w:val="00DC3597"/>
    <w:rsid w:val="00DE2DA1"/>
    <w:rsid w:val="00DE7FD6"/>
    <w:rsid w:val="00DF329A"/>
    <w:rsid w:val="00E014F0"/>
    <w:rsid w:val="00E14199"/>
    <w:rsid w:val="00E147E4"/>
    <w:rsid w:val="00E235D1"/>
    <w:rsid w:val="00E26002"/>
    <w:rsid w:val="00E271B5"/>
    <w:rsid w:val="00E30F03"/>
    <w:rsid w:val="00E33D0F"/>
    <w:rsid w:val="00E36322"/>
    <w:rsid w:val="00E4070B"/>
    <w:rsid w:val="00E56D9D"/>
    <w:rsid w:val="00E57C6F"/>
    <w:rsid w:val="00E76552"/>
    <w:rsid w:val="00E81142"/>
    <w:rsid w:val="00E8414D"/>
    <w:rsid w:val="00E879A0"/>
    <w:rsid w:val="00EA0D71"/>
    <w:rsid w:val="00EA32D4"/>
    <w:rsid w:val="00EB0716"/>
    <w:rsid w:val="00EB3DD5"/>
    <w:rsid w:val="00EB451D"/>
    <w:rsid w:val="00EC02F1"/>
    <w:rsid w:val="00EC7D03"/>
    <w:rsid w:val="00ED2C7B"/>
    <w:rsid w:val="00EE299E"/>
    <w:rsid w:val="00F038C2"/>
    <w:rsid w:val="00F065B8"/>
    <w:rsid w:val="00F10DBD"/>
    <w:rsid w:val="00F261F1"/>
    <w:rsid w:val="00F27788"/>
    <w:rsid w:val="00F31A84"/>
    <w:rsid w:val="00F33BB2"/>
    <w:rsid w:val="00F353B4"/>
    <w:rsid w:val="00F40E08"/>
    <w:rsid w:val="00F4305F"/>
    <w:rsid w:val="00F678D1"/>
    <w:rsid w:val="00F71F77"/>
    <w:rsid w:val="00F9065B"/>
    <w:rsid w:val="00F95C6B"/>
    <w:rsid w:val="00FA14FA"/>
    <w:rsid w:val="00FA49CC"/>
    <w:rsid w:val="00FA6C16"/>
    <w:rsid w:val="00FB0B42"/>
    <w:rsid w:val="00FB1E93"/>
    <w:rsid w:val="00FB35BC"/>
    <w:rsid w:val="00FB45DF"/>
    <w:rsid w:val="00FD40B5"/>
    <w:rsid w:val="00FE16A9"/>
    <w:rsid w:val="00FE2BBE"/>
    <w:rsid w:val="00FF3F21"/>
    <w:rsid w:val="00FF6CBE"/>
    <w:rsid w:val="010D6695"/>
    <w:rsid w:val="01130DB3"/>
    <w:rsid w:val="0119C429"/>
    <w:rsid w:val="013B2CAC"/>
    <w:rsid w:val="01492FBE"/>
    <w:rsid w:val="01637071"/>
    <w:rsid w:val="016533A1"/>
    <w:rsid w:val="016542D2"/>
    <w:rsid w:val="01686342"/>
    <w:rsid w:val="016B93EC"/>
    <w:rsid w:val="016F2FB2"/>
    <w:rsid w:val="01830A7F"/>
    <w:rsid w:val="0193441B"/>
    <w:rsid w:val="019A7109"/>
    <w:rsid w:val="019AD873"/>
    <w:rsid w:val="01B9CF0A"/>
    <w:rsid w:val="01D6A2A9"/>
    <w:rsid w:val="01E5FE39"/>
    <w:rsid w:val="01F95353"/>
    <w:rsid w:val="0203C5D0"/>
    <w:rsid w:val="020916CE"/>
    <w:rsid w:val="0215898E"/>
    <w:rsid w:val="0218488B"/>
    <w:rsid w:val="0240C523"/>
    <w:rsid w:val="0250AE20"/>
    <w:rsid w:val="027FA26D"/>
    <w:rsid w:val="0286BA74"/>
    <w:rsid w:val="02CEC16E"/>
    <w:rsid w:val="02D1B81A"/>
    <w:rsid w:val="02F5A09E"/>
    <w:rsid w:val="02F661DE"/>
    <w:rsid w:val="02F76889"/>
    <w:rsid w:val="02F89751"/>
    <w:rsid w:val="02F97D13"/>
    <w:rsid w:val="0320B4F1"/>
    <w:rsid w:val="032D3C93"/>
    <w:rsid w:val="03408A45"/>
    <w:rsid w:val="03428CA2"/>
    <w:rsid w:val="03460F4F"/>
    <w:rsid w:val="034B68E7"/>
    <w:rsid w:val="03600885"/>
    <w:rsid w:val="03846B98"/>
    <w:rsid w:val="03859644"/>
    <w:rsid w:val="03886054"/>
    <w:rsid w:val="03B40CD6"/>
    <w:rsid w:val="03B6DA14"/>
    <w:rsid w:val="03C721FD"/>
    <w:rsid w:val="03C73339"/>
    <w:rsid w:val="03C9754E"/>
    <w:rsid w:val="03D08502"/>
    <w:rsid w:val="03DD62F1"/>
    <w:rsid w:val="03EE5550"/>
    <w:rsid w:val="03F58BF0"/>
    <w:rsid w:val="03F71390"/>
    <w:rsid w:val="0400470F"/>
    <w:rsid w:val="040333C2"/>
    <w:rsid w:val="040DC450"/>
    <w:rsid w:val="0425BC1B"/>
    <w:rsid w:val="043054B6"/>
    <w:rsid w:val="043D2DC6"/>
    <w:rsid w:val="04473D8C"/>
    <w:rsid w:val="044E4804"/>
    <w:rsid w:val="04526712"/>
    <w:rsid w:val="046A37CE"/>
    <w:rsid w:val="0471835C"/>
    <w:rsid w:val="04728FFE"/>
    <w:rsid w:val="047FAB25"/>
    <w:rsid w:val="04803BA8"/>
    <w:rsid w:val="049043F9"/>
    <w:rsid w:val="0492D658"/>
    <w:rsid w:val="0494FA64"/>
    <w:rsid w:val="04B9374D"/>
    <w:rsid w:val="04BD4BA2"/>
    <w:rsid w:val="04CF05B9"/>
    <w:rsid w:val="04D42946"/>
    <w:rsid w:val="04D76C41"/>
    <w:rsid w:val="04E421F6"/>
    <w:rsid w:val="04F07CA0"/>
    <w:rsid w:val="04F249C3"/>
    <w:rsid w:val="050050B6"/>
    <w:rsid w:val="051215A7"/>
    <w:rsid w:val="052810D2"/>
    <w:rsid w:val="05497158"/>
    <w:rsid w:val="0556235A"/>
    <w:rsid w:val="0561D5D0"/>
    <w:rsid w:val="056D950D"/>
    <w:rsid w:val="05716A61"/>
    <w:rsid w:val="0573204A"/>
    <w:rsid w:val="0599B832"/>
    <w:rsid w:val="05A69F54"/>
    <w:rsid w:val="05A84B6B"/>
    <w:rsid w:val="05A8DB0D"/>
    <w:rsid w:val="05AEA492"/>
    <w:rsid w:val="05AFE1CD"/>
    <w:rsid w:val="05B67C47"/>
    <w:rsid w:val="05B8693B"/>
    <w:rsid w:val="05CFFD1B"/>
    <w:rsid w:val="05E5AD01"/>
    <w:rsid w:val="05EA1F44"/>
    <w:rsid w:val="05EFB04B"/>
    <w:rsid w:val="05F27B05"/>
    <w:rsid w:val="05F69877"/>
    <w:rsid w:val="05FC58DD"/>
    <w:rsid w:val="05FCDF43"/>
    <w:rsid w:val="0601E94B"/>
    <w:rsid w:val="060673A4"/>
    <w:rsid w:val="0627F27A"/>
    <w:rsid w:val="063DB69C"/>
    <w:rsid w:val="063EA42D"/>
    <w:rsid w:val="0645E845"/>
    <w:rsid w:val="064DA3EF"/>
    <w:rsid w:val="0658BB27"/>
    <w:rsid w:val="065DCE70"/>
    <w:rsid w:val="067FB449"/>
    <w:rsid w:val="0680B5AD"/>
    <w:rsid w:val="06846565"/>
    <w:rsid w:val="069B9BF4"/>
    <w:rsid w:val="069EB47F"/>
    <w:rsid w:val="06A4951E"/>
    <w:rsid w:val="06A8DF0B"/>
    <w:rsid w:val="06B2FE1E"/>
    <w:rsid w:val="06BA57CB"/>
    <w:rsid w:val="06BC9EB6"/>
    <w:rsid w:val="06CF9E35"/>
    <w:rsid w:val="06D24BD4"/>
    <w:rsid w:val="06E1736E"/>
    <w:rsid w:val="06F2CF7B"/>
    <w:rsid w:val="06F5B4BD"/>
    <w:rsid w:val="06FF2A0D"/>
    <w:rsid w:val="07196224"/>
    <w:rsid w:val="071A5DA1"/>
    <w:rsid w:val="072AF28F"/>
    <w:rsid w:val="072BBC98"/>
    <w:rsid w:val="072DC377"/>
    <w:rsid w:val="073298C8"/>
    <w:rsid w:val="0745DF95"/>
    <w:rsid w:val="074C053D"/>
    <w:rsid w:val="0754E4F2"/>
    <w:rsid w:val="076DB6F3"/>
    <w:rsid w:val="076E9DFE"/>
    <w:rsid w:val="078E183E"/>
    <w:rsid w:val="079EF851"/>
    <w:rsid w:val="07A69256"/>
    <w:rsid w:val="07AA8F80"/>
    <w:rsid w:val="07C4B8A4"/>
    <w:rsid w:val="07DC1AD4"/>
    <w:rsid w:val="07E6BCCD"/>
    <w:rsid w:val="0800BDFA"/>
    <w:rsid w:val="0814F53C"/>
    <w:rsid w:val="082B7425"/>
    <w:rsid w:val="082D8DDF"/>
    <w:rsid w:val="0838972A"/>
    <w:rsid w:val="084E015D"/>
    <w:rsid w:val="085597BB"/>
    <w:rsid w:val="08643206"/>
    <w:rsid w:val="0868FAC9"/>
    <w:rsid w:val="0879F6A6"/>
    <w:rsid w:val="087E9F65"/>
    <w:rsid w:val="088B607C"/>
    <w:rsid w:val="088DDD3C"/>
    <w:rsid w:val="08959A25"/>
    <w:rsid w:val="08AD3F64"/>
    <w:rsid w:val="08AFEBC8"/>
    <w:rsid w:val="08B9ECCC"/>
    <w:rsid w:val="08D1F7CA"/>
    <w:rsid w:val="08F29B38"/>
    <w:rsid w:val="08F73F05"/>
    <w:rsid w:val="08FC2E35"/>
    <w:rsid w:val="090DBF63"/>
    <w:rsid w:val="090FC44E"/>
    <w:rsid w:val="092618C0"/>
    <w:rsid w:val="092EE8DA"/>
    <w:rsid w:val="09363DD7"/>
    <w:rsid w:val="093DF216"/>
    <w:rsid w:val="094B296C"/>
    <w:rsid w:val="094B7430"/>
    <w:rsid w:val="095981D7"/>
    <w:rsid w:val="09602089"/>
    <w:rsid w:val="0960D21D"/>
    <w:rsid w:val="097D97FC"/>
    <w:rsid w:val="098118C3"/>
    <w:rsid w:val="0984CA0B"/>
    <w:rsid w:val="09A261E8"/>
    <w:rsid w:val="09AF2DDD"/>
    <w:rsid w:val="09B6A2C0"/>
    <w:rsid w:val="09C8AAC2"/>
    <w:rsid w:val="09CF678C"/>
    <w:rsid w:val="09D53272"/>
    <w:rsid w:val="09D88B6D"/>
    <w:rsid w:val="09DA32F8"/>
    <w:rsid w:val="09DCDFA5"/>
    <w:rsid w:val="09FDE7FC"/>
    <w:rsid w:val="0A038CE0"/>
    <w:rsid w:val="0A12997D"/>
    <w:rsid w:val="0A22E283"/>
    <w:rsid w:val="0A304C7C"/>
    <w:rsid w:val="0A35EB66"/>
    <w:rsid w:val="0A4A234B"/>
    <w:rsid w:val="0A4BEE79"/>
    <w:rsid w:val="0A4C1282"/>
    <w:rsid w:val="0A5CC110"/>
    <w:rsid w:val="0A6C875F"/>
    <w:rsid w:val="0A7B2DB1"/>
    <w:rsid w:val="0A8566A6"/>
    <w:rsid w:val="0A8AE928"/>
    <w:rsid w:val="0A8CF163"/>
    <w:rsid w:val="0AA6DE35"/>
    <w:rsid w:val="0AADEB2C"/>
    <w:rsid w:val="0AB21550"/>
    <w:rsid w:val="0AB8A9F8"/>
    <w:rsid w:val="0ACB5B3E"/>
    <w:rsid w:val="0AEB5E80"/>
    <w:rsid w:val="0B09E25A"/>
    <w:rsid w:val="0B0C8173"/>
    <w:rsid w:val="0B10B54F"/>
    <w:rsid w:val="0B1BE331"/>
    <w:rsid w:val="0B1E55B8"/>
    <w:rsid w:val="0B2B6C06"/>
    <w:rsid w:val="0B2CCAAC"/>
    <w:rsid w:val="0B31C2E1"/>
    <w:rsid w:val="0B387DA0"/>
    <w:rsid w:val="0B3BC72D"/>
    <w:rsid w:val="0B3C59A0"/>
    <w:rsid w:val="0B3D7B53"/>
    <w:rsid w:val="0B49894A"/>
    <w:rsid w:val="0B498C0F"/>
    <w:rsid w:val="0B65CE98"/>
    <w:rsid w:val="0B732B59"/>
    <w:rsid w:val="0B786766"/>
    <w:rsid w:val="0B8869CE"/>
    <w:rsid w:val="0BA87AB5"/>
    <w:rsid w:val="0BAE4CC4"/>
    <w:rsid w:val="0BDB0074"/>
    <w:rsid w:val="0BEFBFCE"/>
    <w:rsid w:val="0BF3D519"/>
    <w:rsid w:val="0BF8496D"/>
    <w:rsid w:val="0C171415"/>
    <w:rsid w:val="0C180E70"/>
    <w:rsid w:val="0C2C8E4E"/>
    <w:rsid w:val="0C2F8DF5"/>
    <w:rsid w:val="0C357B31"/>
    <w:rsid w:val="0C5A5DF9"/>
    <w:rsid w:val="0C61A116"/>
    <w:rsid w:val="0C714319"/>
    <w:rsid w:val="0C7F3982"/>
    <w:rsid w:val="0C7F431E"/>
    <w:rsid w:val="0C82EB78"/>
    <w:rsid w:val="0C84BD03"/>
    <w:rsid w:val="0C854B34"/>
    <w:rsid w:val="0C972ADF"/>
    <w:rsid w:val="0C990909"/>
    <w:rsid w:val="0C9C2FD4"/>
    <w:rsid w:val="0CA18D8F"/>
    <w:rsid w:val="0CA41294"/>
    <w:rsid w:val="0CC9921F"/>
    <w:rsid w:val="0D09687A"/>
    <w:rsid w:val="0D0EA23C"/>
    <w:rsid w:val="0D1C06E4"/>
    <w:rsid w:val="0D30A553"/>
    <w:rsid w:val="0D3EBDCC"/>
    <w:rsid w:val="0D49B8B5"/>
    <w:rsid w:val="0D4EAEDC"/>
    <w:rsid w:val="0D5E620A"/>
    <w:rsid w:val="0D5E87E8"/>
    <w:rsid w:val="0D60F6B4"/>
    <w:rsid w:val="0D699455"/>
    <w:rsid w:val="0D6CC325"/>
    <w:rsid w:val="0D6E8262"/>
    <w:rsid w:val="0D7C2D8F"/>
    <w:rsid w:val="0D7ECEAB"/>
    <w:rsid w:val="0D8AB10D"/>
    <w:rsid w:val="0D935509"/>
    <w:rsid w:val="0D96009E"/>
    <w:rsid w:val="0DA2C75F"/>
    <w:rsid w:val="0DAA0513"/>
    <w:rsid w:val="0DC756D9"/>
    <w:rsid w:val="0DC99C63"/>
    <w:rsid w:val="0DC9C457"/>
    <w:rsid w:val="0DCDE86F"/>
    <w:rsid w:val="0DD1C3BF"/>
    <w:rsid w:val="0E0DA678"/>
    <w:rsid w:val="0E109872"/>
    <w:rsid w:val="0E22EF0F"/>
    <w:rsid w:val="0E282B76"/>
    <w:rsid w:val="0E51EE59"/>
    <w:rsid w:val="0E5785E9"/>
    <w:rsid w:val="0E5A6797"/>
    <w:rsid w:val="0E6839AB"/>
    <w:rsid w:val="0E6EF182"/>
    <w:rsid w:val="0E8087F7"/>
    <w:rsid w:val="0E82634D"/>
    <w:rsid w:val="0E9549CC"/>
    <w:rsid w:val="0E95A53D"/>
    <w:rsid w:val="0E9778F2"/>
    <w:rsid w:val="0EA01C0A"/>
    <w:rsid w:val="0EBEE558"/>
    <w:rsid w:val="0ECFE0F6"/>
    <w:rsid w:val="0ED1EF22"/>
    <w:rsid w:val="0ED494AB"/>
    <w:rsid w:val="0EE3F600"/>
    <w:rsid w:val="0EE60F57"/>
    <w:rsid w:val="0EF5B3D9"/>
    <w:rsid w:val="0EFDC3CA"/>
    <w:rsid w:val="0F0CCC32"/>
    <w:rsid w:val="0F113200"/>
    <w:rsid w:val="0F1EE67D"/>
    <w:rsid w:val="0F241D77"/>
    <w:rsid w:val="0F299E45"/>
    <w:rsid w:val="0F2CFCEA"/>
    <w:rsid w:val="0F39EFB2"/>
    <w:rsid w:val="0F3DB9A4"/>
    <w:rsid w:val="0F4240FF"/>
    <w:rsid w:val="0F47FCCC"/>
    <w:rsid w:val="0F4FDAE3"/>
    <w:rsid w:val="0F6024E2"/>
    <w:rsid w:val="0F65F8F3"/>
    <w:rsid w:val="0F8DD526"/>
    <w:rsid w:val="0F933E89"/>
    <w:rsid w:val="0F974804"/>
    <w:rsid w:val="0FA16689"/>
    <w:rsid w:val="0FC91FE4"/>
    <w:rsid w:val="0FCD06D0"/>
    <w:rsid w:val="0FCFF49C"/>
    <w:rsid w:val="0FD6E7C2"/>
    <w:rsid w:val="1040C9AC"/>
    <w:rsid w:val="106A0C67"/>
    <w:rsid w:val="106BCEB3"/>
    <w:rsid w:val="1074E587"/>
    <w:rsid w:val="107739D8"/>
    <w:rsid w:val="107D4838"/>
    <w:rsid w:val="10815E24"/>
    <w:rsid w:val="108CA524"/>
    <w:rsid w:val="108F9229"/>
    <w:rsid w:val="1090F2C3"/>
    <w:rsid w:val="109E45A9"/>
    <w:rsid w:val="109FB5C2"/>
    <w:rsid w:val="10A05D58"/>
    <w:rsid w:val="10A4AD88"/>
    <w:rsid w:val="10B1C06F"/>
    <w:rsid w:val="10C08AE5"/>
    <w:rsid w:val="10C19063"/>
    <w:rsid w:val="10CA6D21"/>
    <w:rsid w:val="10E7CCB7"/>
    <w:rsid w:val="10E8214A"/>
    <w:rsid w:val="10FBCBE6"/>
    <w:rsid w:val="11023DA5"/>
    <w:rsid w:val="11166A4F"/>
    <w:rsid w:val="11189BCA"/>
    <w:rsid w:val="11191500"/>
    <w:rsid w:val="112258E6"/>
    <w:rsid w:val="1132369E"/>
    <w:rsid w:val="113E9B53"/>
    <w:rsid w:val="11415956"/>
    <w:rsid w:val="11482AD1"/>
    <w:rsid w:val="115927A5"/>
    <w:rsid w:val="115CF402"/>
    <w:rsid w:val="117B1045"/>
    <w:rsid w:val="117CE7BD"/>
    <w:rsid w:val="117F7213"/>
    <w:rsid w:val="11843E0B"/>
    <w:rsid w:val="119DE8F2"/>
    <w:rsid w:val="11A8D6A6"/>
    <w:rsid w:val="11B170FE"/>
    <w:rsid w:val="11B27AD8"/>
    <w:rsid w:val="11B5593D"/>
    <w:rsid w:val="11B578E1"/>
    <w:rsid w:val="11C00FE0"/>
    <w:rsid w:val="11D505BA"/>
    <w:rsid w:val="11DC0866"/>
    <w:rsid w:val="11DD6322"/>
    <w:rsid w:val="11F1EA18"/>
    <w:rsid w:val="11F697FA"/>
    <w:rsid w:val="11FEAF69"/>
    <w:rsid w:val="120442E7"/>
    <w:rsid w:val="1209BE72"/>
    <w:rsid w:val="120E00C8"/>
    <w:rsid w:val="1213B275"/>
    <w:rsid w:val="12256E70"/>
    <w:rsid w:val="122B333D"/>
    <w:rsid w:val="12446CBC"/>
    <w:rsid w:val="12709D71"/>
    <w:rsid w:val="12716562"/>
    <w:rsid w:val="12742F89"/>
    <w:rsid w:val="12A2C3F3"/>
    <w:rsid w:val="12AAD0E7"/>
    <w:rsid w:val="12AFA58B"/>
    <w:rsid w:val="12B1BE0E"/>
    <w:rsid w:val="12BA9847"/>
    <w:rsid w:val="12E7F92A"/>
    <w:rsid w:val="12EE830A"/>
    <w:rsid w:val="12F7C9F5"/>
    <w:rsid w:val="13107322"/>
    <w:rsid w:val="13107A2F"/>
    <w:rsid w:val="13146817"/>
    <w:rsid w:val="131F8918"/>
    <w:rsid w:val="1329B08A"/>
    <w:rsid w:val="132E8498"/>
    <w:rsid w:val="1336021E"/>
    <w:rsid w:val="133FEC59"/>
    <w:rsid w:val="13427B10"/>
    <w:rsid w:val="13441C40"/>
    <w:rsid w:val="135D8A9B"/>
    <w:rsid w:val="135F380B"/>
    <w:rsid w:val="13610C7D"/>
    <w:rsid w:val="13645127"/>
    <w:rsid w:val="13678AE1"/>
    <w:rsid w:val="136C87E7"/>
    <w:rsid w:val="137003D3"/>
    <w:rsid w:val="137BF735"/>
    <w:rsid w:val="13849BE1"/>
    <w:rsid w:val="138B0CDF"/>
    <w:rsid w:val="13A30923"/>
    <w:rsid w:val="13B16820"/>
    <w:rsid w:val="13C41DD9"/>
    <w:rsid w:val="13E36D65"/>
    <w:rsid w:val="13FF194C"/>
    <w:rsid w:val="143EFBD3"/>
    <w:rsid w:val="144553E2"/>
    <w:rsid w:val="1447AE8E"/>
    <w:rsid w:val="144F93F7"/>
    <w:rsid w:val="1454137A"/>
    <w:rsid w:val="14627878"/>
    <w:rsid w:val="14629EFB"/>
    <w:rsid w:val="14646356"/>
    <w:rsid w:val="1477EFFA"/>
    <w:rsid w:val="147D70A9"/>
    <w:rsid w:val="148C1E58"/>
    <w:rsid w:val="148D319B"/>
    <w:rsid w:val="14920916"/>
    <w:rsid w:val="149C5920"/>
    <w:rsid w:val="149CB3DB"/>
    <w:rsid w:val="149EEED0"/>
    <w:rsid w:val="14A2E2D8"/>
    <w:rsid w:val="14C61F92"/>
    <w:rsid w:val="14D36211"/>
    <w:rsid w:val="14D3D4B4"/>
    <w:rsid w:val="14DF8135"/>
    <w:rsid w:val="14F1F047"/>
    <w:rsid w:val="15085B6C"/>
    <w:rsid w:val="15141806"/>
    <w:rsid w:val="1517F3EC"/>
    <w:rsid w:val="152FCE2B"/>
    <w:rsid w:val="1534C947"/>
    <w:rsid w:val="1546D684"/>
    <w:rsid w:val="154DA6E7"/>
    <w:rsid w:val="1553019B"/>
    <w:rsid w:val="1554B144"/>
    <w:rsid w:val="156E153E"/>
    <w:rsid w:val="15714EC2"/>
    <w:rsid w:val="157B4C14"/>
    <w:rsid w:val="1588D567"/>
    <w:rsid w:val="15DFCE6C"/>
    <w:rsid w:val="1608F00E"/>
    <w:rsid w:val="160A2824"/>
    <w:rsid w:val="160E2A60"/>
    <w:rsid w:val="16173637"/>
    <w:rsid w:val="161C16F3"/>
    <w:rsid w:val="16332066"/>
    <w:rsid w:val="163A700B"/>
    <w:rsid w:val="163CB218"/>
    <w:rsid w:val="16455FC0"/>
    <w:rsid w:val="1673CF8D"/>
    <w:rsid w:val="16840A33"/>
    <w:rsid w:val="16A802FD"/>
    <w:rsid w:val="16C7D5BA"/>
    <w:rsid w:val="16CB4AC6"/>
    <w:rsid w:val="16CD240D"/>
    <w:rsid w:val="16D2CCCC"/>
    <w:rsid w:val="16DA39D2"/>
    <w:rsid w:val="16E052CF"/>
    <w:rsid w:val="16EB5A46"/>
    <w:rsid w:val="16ED3898"/>
    <w:rsid w:val="16F13A76"/>
    <w:rsid w:val="16FD5FAD"/>
    <w:rsid w:val="16FE6824"/>
    <w:rsid w:val="170B4881"/>
    <w:rsid w:val="17160203"/>
    <w:rsid w:val="171A73B3"/>
    <w:rsid w:val="1720593C"/>
    <w:rsid w:val="17493536"/>
    <w:rsid w:val="176846BC"/>
    <w:rsid w:val="176DB921"/>
    <w:rsid w:val="177E2CDB"/>
    <w:rsid w:val="1782EEF1"/>
    <w:rsid w:val="17AD5F47"/>
    <w:rsid w:val="17C67487"/>
    <w:rsid w:val="17D2670D"/>
    <w:rsid w:val="17D9B802"/>
    <w:rsid w:val="17DA1213"/>
    <w:rsid w:val="17DEE21E"/>
    <w:rsid w:val="17FB4938"/>
    <w:rsid w:val="18030472"/>
    <w:rsid w:val="180C62AD"/>
    <w:rsid w:val="181610FA"/>
    <w:rsid w:val="1818016F"/>
    <w:rsid w:val="1821E765"/>
    <w:rsid w:val="1822FBC4"/>
    <w:rsid w:val="1842FFD9"/>
    <w:rsid w:val="1848C356"/>
    <w:rsid w:val="184DA4E0"/>
    <w:rsid w:val="185FD8D1"/>
    <w:rsid w:val="1875C6F0"/>
    <w:rsid w:val="1880C769"/>
    <w:rsid w:val="18872142"/>
    <w:rsid w:val="188A2AA1"/>
    <w:rsid w:val="1893A9FE"/>
    <w:rsid w:val="189659CF"/>
    <w:rsid w:val="189CBA9F"/>
    <w:rsid w:val="18B8A24B"/>
    <w:rsid w:val="18CC6691"/>
    <w:rsid w:val="18D9D348"/>
    <w:rsid w:val="18E00972"/>
    <w:rsid w:val="18ECAA03"/>
    <w:rsid w:val="18ED9ECF"/>
    <w:rsid w:val="19020DF1"/>
    <w:rsid w:val="191B8C6D"/>
    <w:rsid w:val="191E2DCE"/>
    <w:rsid w:val="19399EF9"/>
    <w:rsid w:val="193B8198"/>
    <w:rsid w:val="194A31AC"/>
    <w:rsid w:val="1957B032"/>
    <w:rsid w:val="195BAA9A"/>
    <w:rsid w:val="196C7C0A"/>
    <w:rsid w:val="198388D2"/>
    <w:rsid w:val="198CFBA3"/>
    <w:rsid w:val="1992019D"/>
    <w:rsid w:val="199DAF0E"/>
    <w:rsid w:val="19A51DBF"/>
    <w:rsid w:val="19A8FFED"/>
    <w:rsid w:val="19A9EDB0"/>
    <w:rsid w:val="19B2AEA7"/>
    <w:rsid w:val="19BE07DC"/>
    <w:rsid w:val="19D2E2A7"/>
    <w:rsid w:val="19D5308C"/>
    <w:rsid w:val="19E148A2"/>
    <w:rsid w:val="19FE0295"/>
    <w:rsid w:val="1A08995F"/>
    <w:rsid w:val="1A0C6D11"/>
    <w:rsid w:val="1A1BB91A"/>
    <w:rsid w:val="1A307264"/>
    <w:rsid w:val="1A3844CA"/>
    <w:rsid w:val="1A4A5233"/>
    <w:rsid w:val="1A4FBB54"/>
    <w:rsid w:val="1A5686FC"/>
    <w:rsid w:val="1A57B7ED"/>
    <w:rsid w:val="1A5E06F6"/>
    <w:rsid w:val="1A6DA4C4"/>
    <w:rsid w:val="1A724C87"/>
    <w:rsid w:val="1A81823F"/>
    <w:rsid w:val="1A975075"/>
    <w:rsid w:val="1A976590"/>
    <w:rsid w:val="1A995C3F"/>
    <w:rsid w:val="1AA1CABF"/>
    <w:rsid w:val="1AA3B11F"/>
    <w:rsid w:val="1AA52BF7"/>
    <w:rsid w:val="1AAD743E"/>
    <w:rsid w:val="1AB3D921"/>
    <w:rsid w:val="1AD44A8B"/>
    <w:rsid w:val="1AE10B83"/>
    <w:rsid w:val="1AEC93C1"/>
    <w:rsid w:val="1AF10DA3"/>
    <w:rsid w:val="1AF900F0"/>
    <w:rsid w:val="1B0F1846"/>
    <w:rsid w:val="1B31466E"/>
    <w:rsid w:val="1B316155"/>
    <w:rsid w:val="1B3F28B6"/>
    <w:rsid w:val="1B4047C9"/>
    <w:rsid w:val="1B422730"/>
    <w:rsid w:val="1B45DDA8"/>
    <w:rsid w:val="1B55BF0C"/>
    <w:rsid w:val="1B60039C"/>
    <w:rsid w:val="1B6501F9"/>
    <w:rsid w:val="1B659D00"/>
    <w:rsid w:val="1B712711"/>
    <w:rsid w:val="1B767FF8"/>
    <w:rsid w:val="1B7FA8FC"/>
    <w:rsid w:val="1B980AD9"/>
    <w:rsid w:val="1BA2E6B5"/>
    <w:rsid w:val="1BA58AF8"/>
    <w:rsid w:val="1BAFD4B7"/>
    <w:rsid w:val="1BC107F2"/>
    <w:rsid w:val="1BC12505"/>
    <w:rsid w:val="1BD6ECD4"/>
    <w:rsid w:val="1BEA9C3E"/>
    <w:rsid w:val="1BEAF73C"/>
    <w:rsid w:val="1BEED851"/>
    <w:rsid w:val="1BF43B38"/>
    <w:rsid w:val="1C1520A9"/>
    <w:rsid w:val="1C1BE270"/>
    <w:rsid w:val="1C36CFC9"/>
    <w:rsid w:val="1C455ABC"/>
    <w:rsid w:val="1C4DBCBC"/>
    <w:rsid w:val="1C6F018F"/>
    <w:rsid w:val="1C812DFA"/>
    <w:rsid w:val="1C819B02"/>
    <w:rsid w:val="1C883497"/>
    <w:rsid w:val="1C944C71"/>
    <w:rsid w:val="1C96985A"/>
    <w:rsid w:val="1C9DD51C"/>
    <w:rsid w:val="1CA50EE7"/>
    <w:rsid w:val="1CACD533"/>
    <w:rsid w:val="1CB3BCC8"/>
    <w:rsid w:val="1CC6F6D4"/>
    <w:rsid w:val="1CC8C112"/>
    <w:rsid w:val="1CCFDC62"/>
    <w:rsid w:val="1CD107F4"/>
    <w:rsid w:val="1CD2A833"/>
    <w:rsid w:val="1CF59E5B"/>
    <w:rsid w:val="1CF6FCCD"/>
    <w:rsid w:val="1D02D733"/>
    <w:rsid w:val="1D04E212"/>
    <w:rsid w:val="1D1016B6"/>
    <w:rsid w:val="1D14D73C"/>
    <w:rsid w:val="1D1FA756"/>
    <w:rsid w:val="1D24D3AC"/>
    <w:rsid w:val="1D2BBAA4"/>
    <w:rsid w:val="1D34C256"/>
    <w:rsid w:val="1D3C252C"/>
    <w:rsid w:val="1D3E3880"/>
    <w:rsid w:val="1D413936"/>
    <w:rsid w:val="1D4F1C81"/>
    <w:rsid w:val="1D5E18E2"/>
    <w:rsid w:val="1D6CA89D"/>
    <w:rsid w:val="1D6D0761"/>
    <w:rsid w:val="1D71A5E0"/>
    <w:rsid w:val="1D7FD1DA"/>
    <w:rsid w:val="1D8FD71C"/>
    <w:rsid w:val="1D934210"/>
    <w:rsid w:val="1DA8C190"/>
    <w:rsid w:val="1DB2D194"/>
    <w:rsid w:val="1DB779B7"/>
    <w:rsid w:val="1DC9442A"/>
    <w:rsid w:val="1DCC160D"/>
    <w:rsid w:val="1DCDCE29"/>
    <w:rsid w:val="1DD07C34"/>
    <w:rsid w:val="1DD54317"/>
    <w:rsid w:val="1DD86304"/>
    <w:rsid w:val="1DEC3B29"/>
    <w:rsid w:val="1E026C91"/>
    <w:rsid w:val="1E13A167"/>
    <w:rsid w:val="1E15F8AB"/>
    <w:rsid w:val="1E2D45B7"/>
    <w:rsid w:val="1E34FDF6"/>
    <w:rsid w:val="1E4B9915"/>
    <w:rsid w:val="1E4C149E"/>
    <w:rsid w:val="1E4D150E"/>
    <w:rsid w:val="1E54242A"/>
    <w:rsid w:val="1E590DDA"/>
    <w:rsid w:val="1E6D4DE1"/>
    <w:rsid w:val="1E6E6C3D"/>
    <w:rsid w:val="1E6FFFCE"/>
    <w:rsid w:val="1E729A23"/>
    <w:rsid w:val="1E893E0D"/>
    <w:rsid w:val="1EA397CD"/>
    <w:rsid w:val="1EB80B27"/>
    <w:rsid w:val="1F28E806"/>
    <w:rsid w:val="1F2A82E8"/>
    <w:rsid w:val="1F2E226F"/>
    <w:rsid w:val="1F2E4E73"/>
    <w:rsid w:val="1F3D9E09"/>
    <w:rsid w:val="1F47A6CD"/>
    <w:rsid w:val="1F565286"/>
    <w:rsid w:val="1F5C5382"/>
    <w:rsid w:val="1F6A31A2"/>
    <w:rsid w:val="1F7BE5CB"/>
    <w:rsid w:val="1F7EBD4C"/>
    <w:rsid w:val="1F8FF6D1"/>
    <w:rsid w:val="1F90CEE5"/>
    <w:rsid w:val="1F949BA1"/>
    <w:rsid w:val="1FA11B60"/>
    <w:rsid w:val="1FA2D0DB"/>
    <w:rsid w:val="1FAF1C17"/>
    <w:rsid w:val="1FB24165"/>
    <w:rsid w:val="1FB24824"/>
    <w:rsid w:val="1FDF83C6"/>
    <w:rsid w:val="2012D1DB"/>
    <w:rsid w:val="201901F4"/>
    <w:rsid w:val="2028A259"/>
    <w:rsid w:val="202ECD26"/>
    <w:rsid w:val="203095FA"/>
    <w:rsid w:val="204E6D00"/>
    <w:rsid w:val="20614EAB"/>
    <w:rsid w:val="2066594B"/>
    <w:rsid w:val="2072B06A"/>
    <w:rsid w:val="208D23A0"/>
    <w:rsid w:val="209D80B4"/>
    <w:rsid w:val="209E2F7C"/>
    <w:rsid w:val="20A9D6A4"/>
    <w:rsid w:val="20B7B4E3"/>
    <w:rsid w:val="20B93889"/>
    <w:rsid w:val="20CDE08D"/>
    <w:rsid w:val="20D8E4FE"/>
    <w:rsid w:val="20EF4155"/>
    <w:rsid w:val="20F9EF73"/>
    <w:rsid w:val="211D7CBE"/>
    <w:rsid w:val="2133FB47"/>
    <w:rsid w:val="21401C5E"/>
    <w:rsid w:val="21439564"/>
    <w:rsid w:val="215204A8"/>
    <w:rsid w:val="215E4DAA"/>
    <w:rsid w:val="2174DA39"/>
    <w:rsid w:val="217C5530"/>
    <w:rsid w:val="2187DABE"/>
    <w:rsid w:val="2196AEDB"/>
    <w:rsid w:val="219E116D"/>
    <w:rsid w:val="21A2C643"/>
    <w:rsid w:val="21A87E15"/>
    <w:rsid w:val="21AEE9EF"/>
    <w:rsid w:val="21AF3D4E"/>
    <w:rsid w:val="21B36455"/>
    <w:rsid w:val="21B8065E"/>
    <w:rsid w:val="21BA56F4"/>
    <w:rsid w:val="21BC8716"/>
    <w:rsid w:val="21C1FE7D"/>
    <w:rsid w:val="21CFA5DC"/>
    <w:rsid w:val="21D54506"/>
    <w:rsid w:val="21D761A9"/>
    <w:rsid w:val="21E486DC"/>
    <w:rsid w:val="220550FE"/>
    <w:rsid w:val="2205F56B"/>
    <w:rsid w:val="22081355"/>
    <w:rsid w:val="222B89E0"/>
    <w:rsid w:val="2239C265"/>
    <w:rsid w:val="22531C0F"/>
    <w:rsid w:val="225834E7"/>
    <w:rsid w:val="227075B5"/>
    <w:rsid w:val="22812B72"/>
    <w:rsid w:val="2284AB57"/>
    <w:rsid w:val="2294728D"/>
    <w:rsid w:val="229CDBED"/>
    <w:rsid w:val="22C0568C"/>
    <w:rsid w:val="22C64EF4"/>
    <w:rsid w:val="22D45FD2"/>
    <w:rsid w:val="22DC8FF8"/>
    <w:rsid w:val="22EC705A"/>
    <w:rsid w:val="22EF1DB5"/>
    <w:rsid w:val="22FD2FBD"/>
    <w:rsid w:val="22FFD2B8"/>
    <w:rsid w:val="230ABB4C"/>
    <w:rsid w:val="23102D71"/>
    <w:rsid w:val="231620EA"/>
    <w:rsid w:val="231CEE59"/>
    <w:rsid w:val="231E8DC8"/>
    <w:rsid w:val="233E91D2"/>
    <w:rsid w:val="2345ACDB"/>
    <w:rsid w:val="23491764"/>
    <w:rsid w:val="2372EF9F"/>
    <w:rsid w:val="23747157"/>
    <w:rsid w:val="23949EB5"/>
    <w:rsid w:val="2397957B"/>
    <w:rsid w:val="2399C402"/>
    <w:rsid w:val="23AC2FE7"/>
    <w:rsid w:val="23BDFC75"/>
    <w:rsid w:val="23C34F3D"/>
    <w:rsid w:val="23CBA03F"/>
    <w:rsid w:val="23D8AD36"/>
    <w:rsid w:val="23E5E65F"/>
    <w:rsid w:val="23F43001"/>
    <w:rsid w:val="242F428F"/>
    <w:rsid w:val="242F454E"/>
    <w:rsid w:val="244BDBA3"/>
    <w:rsid w:val="244DDDFD"/>
    <w:rsid w:val="24520C92"/>
    <w:rsid w:val="2452D8B2"/>
    <w:rsid w:val="24544E87"/>
    <w:rsid w:val="2455A640"/>
    <w:rsid w:val="246058A8"/>
    <w:rsid w:val="2481ABFF"/>
    <w:rsid w:val="248F76F4"/>
    <w:rsid w:val="24956E59"/>
    <w:rsid w:val="249D9501"/>
    <w:rsid w:val="24BE7AD8"/>
    <w:rsid w:val="24D67924"/>
    <w:rsid w:val="24F7240C"/>
    <w:rsid w:val="250050B1"/>
    <w:rsid w:val="250ABE71"/>
    <w:rsid w:val="250AF7F9"/>
    <w:rsid w:val="250C3466"/>
    <w:rsid w:val="25157E80"/>
    <w:rsid w:val="251FDF21"/>
    <w:rsid w:val="253D4438"/>
    <w:rsid w:val="2549A6C2"/>
    <w:rsid w:val="2568E154"/>
    <w:rsid w:val="2573B7E3"/>
    <w:rsid w:val="25774863"/>
    <w:rsid w:val="257AC9B2"/>
    <w:rsid w:val="257E4441"/>
    <w:rsid w:val="25900BA3"/>
    <w:rsid w:val="25A0683D"/>
    <w:rsid w:val="25ADF82E"/>
    <w:rsid w:val="25AF387B"/>
    <w:rsid w:val="25B14961"/>
    <w:rsid w:val="25BD1BEE"/>
    <w:rsid w:val="25C03051"/>
    <w:rsid w:val="25CB4809"/>
    <w:rsid w:val="25CBBC5B"/>
    <w:rsid w:val="25DA965B"/>
    <w:rsid w:val="25E30182"/>
    <w:rsid w:val="25EA3A38"/>
    <w:rsid w:val="2604AC46"/>
    <w:rsid w:val="260812F7"/>
    <w:rsid w:val="260A6101"/>
    <w:rsid w:val="26130C45"/>
    <w:rsid w:val="2613A139"/>
    <w:rsid w:val="261645EA"/>
    <w:rsid w:val="2621164D"/>
    <w:rsid w:val="26266671"/>
    <w:rsid w:val="2628E9B6"/>
    <w:rsid w:val="26350D99"/>
    <w:rsid w:val="2663AB30"/>
    <w:rsid w:val="2664BC31"/>
    <w:rsid w:val="266BE125"/>
    <w:rsid w:val="2685C5C6"/>
    <w:rsid w:val="26A9C6BC"/>
    <w:rsid w:val="26ADBC81"/>
    <w:rsid w:val="26B6B9CE"/>
    <w:rsid w:val="26D0D150"/>
    <w:rsid w:val="26DACD34"/>
    <w:rsid w:val="26E22FFF"/>
    <w:rsid w:val="26F2851C"/>
    <w:rsid w:val="2703DFD1"/>
    <w:rsid w:val="2711EE55"/>
    <w:rsid w:val="2721BF65"/>
    <w:rsid w:val="2735F48C"/>
    <w:rsid w:val="273C5660"/>
    <w:rsid w:val="276F4BD0"/>
    <w:rsid w:val="2777400A"/>
    <w:rsid w:val="27894ED3"/>
    <w:rsid w:val="278977F9"/>
    <w:rsid w:val="27985C6B"/>
    <w:rsid w:val="27A3FEA7"/>
    <w:rsid w:val="27AA5426"/>
    <w:rsid w:val="27B28784"/>
    <w:rsid w:val="27D5FC3D"/>
    <w:rsid w:val="27DB94B8"/>
    <w:rsid w:val="27DD954B"/>
    <w:rsid w:val="27FB166F"/>
    <w:rsid w:val="28099761"/>
    <w:rsid w:val="280EBB89"/>
    <w:rsid w:val="281E28D2"/>
    <w:rsid w:val="28343D99"/>
    <w:rsid w:val="2836825B"/>
    <w:rsid w:val="28685DD7"/>
    <w:rsid w:val="2870433D"/>
    <w:rsid w:val="2882A1E6"/>
    <w:rsid w:val="289F02F3"/>
    <w:rsid w:val="28B224FC"/>
    <w:rsid w:val="28BADFDB"/>
    <w:rsid w:val="28C75C31"/>
    <w:rsid w:val="28DD7F46"/>
    <w:rsid w:val="28FD6F08"/>
    <w:rsid w:val="292D6473"/>
    <w:rsid w:val="293A3328"/>
    <w:rsid w:val="294F235D"/>
    <w:rsid w:val="29538859"/>
    <w:rsid w:val="295F9F9C"/>
    <w:rsid w:val="2964D486"/>
    <w:rsid w:val="296AB57D"/>
    <w:rsid w:val="297C4A1D"/>
    <w:rsid w:val="298D85E8"/>
    <w:rsid w:val="299C561A"/>
    <w:rsid w:val="29B7B870"/>
    <w:rsid w:val="29BC7917"/>
    <w:rsid w:val="29C334D4"/>
    <w:rsid w:val="29FF360C"/>
    <w:rsid w:val="2A0F8B7F"/>
    <w:rsid w:val="2A24B32E"/>
    <w:rsid w:val="2A491DF2"/>
    <w:rsid w:val="2A4BD8F8"/>
    <w:rsid w:val="2A80A74B"/>
    <w:rsid w:val="2A80FE27"/>
    <w:rsid w:val="2A81263C"/>
    <w:rsid w:val="2A9FACC2"/>
    <w:rsid w:val="2AAC8792"/>
    <w:rsid w:val="2ABD41A8"/>
    <w:rsid w:val="2ABF8BF7"/>
    <w:rsid w:val="2ADE2D46"/>
    <w:rsid w:val="2ADF900F"/>
    <w:rsid w:val="2AEE0FF2"/>
    <w:rsid w:val="2AF81A45"/>
    <w:rsid w:val="2B056CD3"/>
    <w:rsid w:val="2B1555CA"/>
    <w:rsid w:val="2B1D0E30"/>
    <w:rsid w:val="2B2B0881"/>
    <w:rsid w:val="2B372793"/>
    <w:rsid w:val="2B3F5DAC"/>
    <w:rsid w:val="2B4C7DF2"/>
    <w:rsid w:val="2B5474F3"/>
    <w:rsid w:val="2B5749FF"/>
    <w:rsid w:val="2B5B1D69"/>
    <w:rsid w:val="2B5C2A9B"/>
    <w:rsid w:val="2B6C68A6"/>
    <w:rsid w:val="2B6F85D5"/>
    <w:rsid w:val="2B9247D5"/>
    <w:rsid w:val="2B974B4E"/>
    <w:rsid w:val="2BA9A67B"/>
    <w:rsid w:val="2BBAA79B"/>
    <w:rsid w:val="2BBC822D"/>
    <w:rsid w:val="2BBFA4C1"/>
    <w:rsid w:val="2BC1AD1C"/>
    <w:rsid w:val="2BC9CF04"/>
    <w:rsid w:val="2BD53EA7"/>
    <w:rsid w:val="2BE40917"/>
    <w:rsid w:val="2BF40218"/>
    <w:rsid w:val="2BF5371F"/>
    <w:rsid w:val="2BF8496D"/>
    <w:rsid w:val="2C022F11"/>
    <w:rsid w:val="2C02FC0C"/>
    <w:rsid w:val="2C053B12"/>
    <w:rsid w:val="2C0948E4"/>
    <w:rsid w:val="2C0D270A"/>
    <w:rsid w:val="2C200436"/>
    <w:rsid w:val="2C3BE9A4"/>
    <w:rsid w:val="2C3E259B"/>
    <w:rsid w:val="2C3F9B02"/>
    <w:rsid w:val="2C408DE2"/>
    <w:rsid w:val="2C66D0EB"/>
    <w:rsid w:val="2C7EF7CD"/>
    <w:rsid w:val="2C80C40B"/>
    <w:rsid w:val="2C8802DE"/>
    <w:rsid w:val="2CAAD00D"/>
    <w:rsid w:val="2CCD0626"/>
    <w:rsid w:val="2CCDE7E4"/>
    <w:rsid w:val="2CCDF5FA"/>
    <w:rsid w:val="2CD2883D"/>
    <w:rsid w:val="2CD96517"/>
    <w:rsid w:val="2CDD0C63"/>
    <w:rsid w:val="2CE6C354"/>
    <w:rsid w:val="2D22939A"/>
    <w:rsid w:val="2D237039"/>
    <w:rsid w:val="2D407C4C"/>
    <w:rsid w:val="2D64015B"/>
    <w:rsid w:val="2D895D3E"/>
    <w:rsid w:val="2D8D3D9E"/>
    <w:rsid w:val="2D95598D"/>
    <w:rsid w:val="2DA6EF4E"/>
    <w:rsid w:val="2DA73076"/>
    <w:rsid w:val="2DCC5DA8"/>
    <w:rsid w:val="2DDA695D"/>
    <w:rsid w:val="2DEFC09F"/>
    <w:rsid w:val="2DF89AB3"/>
    <w:rsid w:val="2DFABB5D"/>
    <w:rsid w:val="2E0385B8"/>
    <w:rsid w:val="2E04A185"/>
    <w:rsid w:val="2E143831"/>
    <w:rsid w:val="2E15E78B"/>
    <w:rsid w:val="2E20AD75"/>
    <w:rsid w:val="2E2C3244"/>
    <w:rsid w:val="2E2F47C6"/>
    <w:rsid w:val="2E34F42A"/>
    <w:rsid w:val="2E353B51"/>
    <w:rsid w:val="2E428677"/>
    <w:rsid w:val="2E49BF77"/>
    <w:rsid w:val="2E58C3FB"/>
    <w:rsid w:val="2E615991"/>
    <w:rsid w:val="2E6A0474"/>
    <w:rsid w:val="2E921D63"/>
    <w:rsid w:val="2EA737AA"/>
    <w:rsid w:val="2EA81988"/>
    <w:rsid w:val="2EAED447"/>
    <w:rsid w:val="2EB3F785"/>
    <w:rsid w:val="2EBE3562"/>
    <w:rsid w:val="2EC7EDA3"/>
    <w:rsid w:val="2ED5CC8B"/>
    <w:rsid w:val="2ED89F9E"/>
    <w:rsid w:val="2EEDDBC4"/>
    <w:rsid w:val="2EFA18B3"/>
    <w:rsid w:val="2F04A2B1"/>
    <w:rsid w:val="2F0FA0EE"/>
    <w:rsid w:val="2F15712D"/>
    <w:rsid w:val="2F173993"/>
    <w:rsid w:val="2F1A1231"/>
    <w:rsid w:val="2F384C04"/>
    <w:rsid w:val="2F50843E"/>
    <w:rsid w:val="2F67454C"/>
    <w:rsid w:val="2F702D32"/>
    <w:rsid w:val="2F70DA06"/>
    <w:rsid w:val="2F76F6B4"/>
    <w:rsid w:val="2F8534AA"/>
    <w:rsid w:val="2F8547A7"/>
    <w:rsid w:val="2F99B5E3"/>
    <w:rsid w:val="2F9DA9D3"/>
    <w:rsid w:val="2FA22BBB"/>
    <w:rsid w:val="2FB27ACA"/>
    <w:rsid w:val="2FB6084E"/>
    <w:rsid w:val="2FBF9DC6"/>
    <w:rsid w:val="2FC4EBD5"/>
    <w:rsid w:val="2FECC434"/>
    <w:rsid w:val="3014CD03"/>
    <w:rsid w:val="302196F6"/>
    <w:rsid w:val="30291150"/>
    <w:rsid w:val="3037DF8B"/>
    <w:rsid w:val="303F4140"/>
    <w:rsid w:val="304196AF"/>
    <w:rsid w:val="30482924"/>
    <w:rsid w:val="306AE05B"/>
    <w:rsid w:val="306B0189"/>
    <w:rsid w:val="3076BCFE"/>
    <w:rsid w:val="308CD6A4"/>
    <w:rsid w:val="30AAB443"/>
    <w:rsid w:val="30C46C65"/>
    <w:rsid w:val="30D27279"/>
    <w:rsid w:val="30D4F6B6"/>
    <w:rsid w:val="30E4B36A"/>
    <w:rsid w:val="30F1C6B7"/>
    <w:rsid w:val="3111D3C2"/>
    <w:rsid w:val="31193087"/>
    <w:rsid w:val="31265978"/>
    <w:rsid w:val="313C82D9"/>
    <w:rsid w:val="3145840B"/>
    <w:rsid w:val="3148CDFA"/>
    <w:rsid w:val="314E5068"/>
    <w:rsid w:val="3152A3FC"/>
    <w:rsid w:val="31574246"/>
    <w:rsid w:val="316C79B8"/>
    <w:rsid w:val="317058FD"/>
    <w:rsid w:val="3175594F"/>
    <w:rsid w:val="31A9CC68"/>
    <w:rsid w:val="31BA54DB"/>
    <w:rsid w:val="31C5CA1C"/>
    <w:rsid w:val="31D0C805"/>
    <w:rsid w:val="31D0E7D1"/>
    <w:rsid w:val="31DA61D4"/>
    <w:rsid w:val="31E29ACB"/>
    <w:rsid w:val="31EFB42E"/>
    <w:rsid w:val="31FBB4A1"/>
    <w:rsid w:val="32141B47"/>
    <w:rsid w:val="3216A822"/>
    <w:rsid w:val="32299CCF"/>
    <w:rsid w:val="323B8D72"/>
    <w:rsid w:val="323D57AC"/>
    <w:rsid w:val="323DB3C7"/>
    <w:rsid w:val="323EB54A"/>
    <w:rsid w:val="324630D9"/>
    <w:rsid w:val="3249C9A2"/>
    <w:rsid w:val="32ABF4EF"/>
    <w:rsid w:val="32B22E01"/>
    <w:rsid w:val="32C7D01A"/>
    <w:rsid w:val="32CA0EA1"/>
    <w:rsid w:val="32E0232E"/>
    <w:rsid w:val="32FB1B79"/>
    <w:rsid w:val="3309CE76"/>
    <w:rsid w:val="330DD9F0"/>
    <w:rsid w:val="33366967"/>
    <w:rsid w:val="3347519F"/>
    <w:rsid w:val="334FAD2E"/>
    <w:rsid w:val="335D8A9F"/>
    <w:rsid w:val="3367C511"/>
    <w:rsid w:val="3380BC8D"/>
    <w:rsid w:val="338F39C3"/>
    <w:rsid w:val="3393E551"/>
    <w:rsid w:val="33A39D5E"/>
    <w:rsid w:val="33CB7FB2"/>
    <w:rsid w:val="33D85FB8"/>
    <w:rsid w:val="33E07372"/>
    <w:rsid w:val="33E22814"/>
    <w:rsid w:val="33F7C1E4"/>
    <w:rsid w:val="33FC67D2"/>
    <w:rsid w:val="3427D704"/>
    <w:rsid w:val="342DBDA9"/>
    <w:rsid w:val="343874B7"/>
    <w:rsid w:val="3450B7BB"/>
    <w:rsid w:val="34573FFE"/>
    <w:rsid w:val="345A06A0"/>
    <w:rsid w:val="345FB381"/>
    <w:rsid w:val="3464319B"/>
    <w:rsid w:val="34646B16"/>
    <w:rsid w:val="34669804"/>
    <w:rsid w:val="346B4906"/>
    <w:rsid w:val="346B5254"/>
    <w:rsid w:val="347E3727"/>
    <w:rsid w:val="3480794E"/>
    <w:rsid w:val="3485D58D"/>
    <w:rsid w:val="34972749"/>
    <w:rsid w:val="34A6DD4E"/>
    <w:rsid w:val="34AEB15A"/>
    <w:rsid w:val="34C993A8"/>
    <w:rsid w:val="34D4FA0E"/>
    <w:rsid w:val="34EF6287"/>
    <w:rsid w:val="34F1BFA0"/>
    <w:rsid w:val="34FB600A"/>
    <w:rsid w:val="3503E844"/>
    <w:rsid w:val="3509C625"/>
    <w:rsid w:val="35165F5D"/>
    <w:rsid w:val="351AC4CA"/>
    <w:rsid w:val="351C81DC"/>
    <w:rsid w:val="3522C152"/>
    <w:rsid w:val="3533582B"/>
    <w:rsid w:val="3539FD1B"/>
    <w:rsid w:val="354353C2"/>
    <w:rsid w:val="3544B064"/>
    <w:rsid w:val="3549B535"/>
    <w:rsid w:val="355EDD8F"/>
    <w:rsid w:val="356152E0"/>
    <w:rsid w:val="35639F16"/>
    <w:rsid w:val="356E713C"/>
    <w:rsid w:val="357E02AF"/>
    <w:rsid w:val="3580DADB"/>
    <w:rsid w:val="35A6360E"/>
    <w:rsid w:val="35B3204F"/>
    <w:rsid w:val="35C0FCF8"/>
    <w:rsid w:val="35CD1C44"/>
    <w:rsid w:val="35EE963F"/>
    <w:rsid w:val="3618C1AF"/>
    <w:rsid w:val="361FCEB7"/>
    <w:rsid w:val="3624F8AB"/>
    <w:rsid w:val="362C7695"/>
    <w:rsid w:val="36322394"/>
    <w:rsid w:val="3634AD68"/>
    <w:rsid w:val="3649007D"/>
    <w:rsid w:val="364EF0F3"/>
    <w:rsid w:val="3653C661"/>
    <w:rsid w:val="365CC7CF"/>
    <w:rsid w:val="3664F253"/>
    <w:rsid w:val="36696880"/>
    <w:rsid w:val="3677DB96"/>
    <w:rsid w:val="367BB29D"/>
    <w:rsid w:val="367FE81D"/>
    <w:rsid w:val="368D66E3"/>
    <w:rsid w:val="3698AB96"/>
    <w:rsid w:val="36BD3ECE"/>
    <w:rsid w:val="36C7FA28"/>
    <w:rsid w:val="36CE5BA3"/>
    <w:rsid w:val="36D2C5DA"/>
    <w:rsid w:val="36E9D14A"/>
    <w:rsid w:val="36EDEEC7"/>
    <w:rsid w:val="36F22398"/>
    <w:rsid w:val="36FEFEE4"/>
    <w:rsid w:val="370B5695"/>
    <w:rsid w:val="370E198B"/>
    <w:rsid w:val="371C5031"/>
    <w:rsid w:val="37216AAB"/>
    <w:rsid w:val="37270093"/>
    <w:rsid w:val="37324E99"/>
    <w:rsid w:val="37359D89"/>
    <w:rsid w:val="373BAD90"/>
    <w:rsid w:val="3749DAD7"/>
    <w:rsid w:val="377559DF"/>
    <w:rsid w:val="37780B35"/>
    <w:rsid w:val="377D8552"/>
    <w:rsid w:val="37A9AE71"/>
    <w:rsid w:val="37C798F1"/>
    <w:rsid w:val="37CB3B94"/>
    <w:rsid w:val="37D24F7C"/>
    <w:rsid w:val="37F86B49"/>
    <w:rsid w:val="3808F7A9"/>
    <w:rsid w:val="3820C6BB"/>
    <w:rsid w:val="38231157"/>
    <w:rsid w:val="383461A6"/>
    <w:rsid w:val="383E542F"/>
    <w:rsid w:val="3841E8CD"/>
    <w:rsid w:val="38643287"/>
    <w:rsid w:val="38738937"/>
    <w:rsid w:val="3874F20F"/>
    <w:rsid w:val="387A301F"/>
    <w:rsid w:val="388882D4"/>
    <w:rsid w:val="389104DA"/>
    <w:rsid w:val="38AABCE8"/>
    <w:rsid w:val="38C18689"/>
    <w:rsid w:val="38C243A7"/>
    <w:rsid w:val="38FDCBFB"/>
    <w:rsid w:val="38FE11B7"/>
    <w:rsid w:val="3900E402"/>
    <w:rsid w:val="3910CCD4"/>
    <w:rsid w:val="391770D1"/>
    <w:rsid w:val="391788FB"/>
    <w:rsid w:val="39552E72"/>
    <w:rsid w:val="3962DC12"/>
    <w:rsid w:val="397286AA"/>
    <w:rsid w:val="39775099"/>
    <w:rsid w:val="398114C1"/>
    <w:rsid w:val="3985F123"/>
    <w:rsid w:val="3992A434"/>
    <w:rsid w:val="3993369C"/>
    <w:rsid w:val="399CA425"/>
    <w:rsid w:val="39A1D582"/>
    <w:rsid w:val="39A3004B"/>
    <w:rsid w:val="39A4DB4C"/>
    <w:rsid w:val="39A56182"/>
    <w:rsid w:val="39B6C77C"/>
    <w:rsid w:val="39BDE46C"/>
    <w:rsid w:val="39C75096"/>
    <w:rsid w:val="39C75AB2"/>
    <w:rsid w:val="39D07516"/>
    <w:rsid w:val="39D3217D"/>
    <w:rsid w:val="39D55873"/>
    <w:rsid w:val="39ED9B28"/>
    <w:rsid w:val="3A012C72"/>
    <w:rsid w:val="3A09D024"/>
    <w:rsid w:val="3A15A62C"/>
    <w:rsid w:val="3A16E7FC"/>
    <w:rsid w:val="3A26F57F"/>
    <w:rsid w:val="3A2B2A35"/>
    <w:rsid w:val="3A363483"/>
    <w:rsid w:val="3A387BD1"/>
    <w:rsid w:val="3A424E9F"/>
    <w:rsid w:val="3A5506E6"/>
    <w:rsid w:val="3A594714"/>
    <w:rsid w:val="3A69419B"/>
    <w:rsid w:val="3A7FBCFF"/>
    <w:rsid w:val="3A855966"/>
    <w:rsid w:val="3A8FDDF5"/>
    <w:rsid w:val="3AA77F2A"/>
    <w:rsid w:val="3AB18D77"/>
    <w:rsid w:val="3AC3E449"/>
    <w:rsid w:val="3B00E06B"/>
    <w:rsid w:val="3B03BE4D"/>
    <w:rsid w:val="3B215811"/>
    <w:rsid w:val="3B2B3BF6"/>
    <w:rsid w:val="3B37DE3A"/>
    <w:rsid w:val="3B3A947C"/>
    <w:rsid w:val="3B509279"/>
    <w:rsid w:val="3B576523"/>
    <w:rsid w:val="3B627687"/>
    <w:rsid w:val="3B702992"/>
    <w:rsid w:val="3B718380"/>
    <w:rsid w:val="3B7CB9E6"/>
    <w:rsid w:val="3B978D67"/>
    <w:rsid w:val="3B98A829"/>
    <w:rsid w:val="3B9A48FE"/>
    <w:rsid w:val="3BA75DC0"/>
    <w:rsid w:val="3BA94C15"/>
    <w:rsid w:val="3BC13184"/>
    <w:rsid w:val="3BE526C4"/>
    <w:rsid w:val="3BE52E7D"/>
    <w:rsid w:val="3BEB46CF"/>
    <w:rsid w:val="3BED341D"/>
    <w:rsid w:val="3C058E92"/>
    <w:rsid w:val="3C05F033"/>
    <w:rsid w:val="3C0624A7"/>
    <w:rsid w:val="3C268848"/>
    <w:rsid w:val="3C27ACDD"/>
    <w:rsid w:val="3C4AB795"/>
    <w:rsid w:val="3C5CE1A4"/>
    <w:rsid w:val="3C6171B9"/>
    <w:rsid w:val="3C6CEAC6"/>
    <w:rsid w:val="3C6D167D"/>
    <w:rsid w:val="3C7BE66A"/>
    <w:rsid w:val="3C8068EC"/>
    <w:rsid w:val="3C8BD44C"/>
    <w:rsid w:val="3CA9D88A"/>
    <w:rsid w:val="3CC786ED"/>
    <w:rsid w:val="3CC91023"/>
    <w:rsid w:val="3CCB4917"/>
    <w:rsid w:val="3CD0E586"/>
    <w:rsid w:val="3CECECEA"/>
    <w:rsid w:val="3CF6437F"/>
    <w:rsid w:val="3CF75EC2"/>
    <w:rsid w:val="3D15D9FB"/>
    <w:rsid w:val="3D229D9B"/>
    <w:rsid w:val="3D29AD44"/>
    <w:rsid w:val="3D399335"/>
    <w:rsid w:val="3D40FA18"/>
    <w:rsid w:val="3D415456"/>
    <w:rsid w:val="3D42D4D1"/>
    <w:rsid w:val="3D48F887"/>
    <w:rsid w:val="3D518AD0"/>
    <w:rsid w:val="3D6D3C1F"/>
    <w:rsid w:val="3D81C43E"/>
    <w:rsid w:val="3D88DB0C"/>
    <w:rsid w:val="3D9358C6"/>
    <w:rsid w:val="3DA7C096"/>
    <w:rsid w:val="3DAD9A12"/>
    <w:rsid w:val="3DB25AFA"/>
    <w:rsid w:val="3DE33F90"/>
    <w:rsid w:val="3E09C5F0"/>
    <w:rsid w:val="3E10D68A"/>
    <w:rsid w:val="3E21F3A9"/>
    <w:rsid w:val="3E2658AE"/>
    <w:rsid w:val="3E3671FB"/>
    <w:rsid w:val="3E48AA41"/>
    <w:rsid w:val="3E4B2808"/>
    <w:rsid w:val="3E5067F0"/>
    <w:rsid w:val="3E7AB38A"/>
    <w:rsid w:val="3E820FC8"/>
    <w:rsid w:val="3E83C3BE"/>
    <w:rsid w:val="3E88988F"/>
    <w:rsid w:val="3E89CB91"/>
    <w:rsid w:val="3E98D285"/>
    <w:rsid w:val="3EB4FCE2"/>
    <w:rsid w:val="3EB54762"/>
    <w:rsid w:val="3EBDF580"/>
    <w:rsid w:val="3ED20C3B"/>
    <w:rsid w:val="3EE050B7"/>
    <w:rsid w:val="3EF0CC89"/>
    <w:rsid w:val="3EF686C9"/>
    <w:rsid w:val="3EFCAF71"/>
    <w:rsid w:val="3F02C954"/>
    <w:rsid w:val="3F16DA6B"/>
    <w:rsid w:val="3F27CEFF"/>
    <w:rsid w:val="3F2F0D7F"/>
    <w:rsid w:val="3F4AF0F4"/>
    <w:rsid w:val="3F4B4BC8"/>
    <w:rsid w:val="3F513156"/>
    <w:rsid w:val="3F5AA616"/>
    <w:rsid w:val="3F7CE32F"/>
    <w:rsid w:val="3F7E7BDF"/>
    <w:rsid w:val="3F84A561"/>
    <w:rsid w:val="3F8E20C3"/>
    <w:rsid w:val="3F923774"/>
    <w:rsid w:val="3FB3BFD5"/>
    <w:rsid w:val="3FB8718F"/>
    <w:rsid w:val="3FC42BAD"/>
    <w:rsid w:val="3FCB8E56"/>
    <w:rsid w:val="3FE4DE1F"/>
    <w:rsid w:val="3FE737A5"/>
    <w:rsid w:val="3FEEE74F"/>
    <w:rsid w:val="400ED4BC"/>
    <w:rsid w:val="40251F7B"/>
    <w:rsid w:val="404FAAB5"/>
    <w:rsid w:val="408ABAD0"/>
    <w:rsid w:val="408F6152"/>
    <w:rsid w:val="4094F26E"/>
    <w:rsid w:val="40954796"/>
    <w:rsid w:val="4096E2BF"/>
    <w:rsid w:val="40A0F66E"/>
    <w:rsid w:val="40A2FDA6"/>
    <w:rsid w:val="40A5E0FA"/>
    <w:rsid w:val="40A7D6BE"/>
    <w:rsid w:val="40AC9D69"/>
    <w:rsid w:val="40AE16D0"/>
    <w:rsid w:val="40BBED9D"/>
    <w:rsid w:val="40C02C03"/>
    <w:rsid w:val="40C40572"/>
    <w:rsid w:val="40C5878A"/>
    <w:rsid w:val="40CB8EB8"/>
    <w:rsid w:val="40CE589A"/>
    <w:rsid w:val="40D326D8"/>
    <w:rsid w:val="40D60E0C"/>
    <w:rsid w:val="40F2692A"/>
    <w:rsid w:val="40F5857A"/>
    <w:rsid w:val="40F9E9C7"/>
    <w:rsid w:val="40FD1818"/>
    <w:rsid w:val="413373F3"/>
    <w:rsid w:val="414BC097"/>
    <w:rsid w:val="41793A62"/>
    <w:rsid w:val="41812847"/>
    <w:rsid w:val="4185EEA5"/>
    <w:rsid w:val="4195AE4A"/>
    <w:rsid w:val="4199A81B"/>
    <w:rsid w:val="41B51760"/>
    <w:rsid w:val="41C28600"/>
    <w:rsid w:val="41C3352F"/>
    <w:rsid w:val="41C526F4"/>
    <w:rsid w:val="41D819C2"/>
    <w:rsid w:val="41E12698"/>
    <w:rsid w:val="420810F2"/>
    <w:rsid w:val="420931D9"/>
    <w:rsid w:val="42101B7F"/>
    <w:rsid w:val="42218E22"/>
    <w:rsid w:val="422328DB"/>
    <w:rsid w:val="422A2AED"/>
    <w:rsid w:val="422B3955"/>
    <w:rsid w:val="424D7AE5"/>
    <w:rsid w:val="425C55CD"/>
    <w:rsid w:val="426481F1"/>
    <w:rsid w:val="4268B640"/>
    <w:rsid w:val="426C5655"/>
    <w:rsid w:val="426D5005"/>
    <w:rsid w:val="427B96CB"/>
    <w:rsid w:val="4282490D"/>
    <w:rsid w:val="4285A3B2"/>
    <w:rsid w:val="428A73AD"/>
    <w:rsid w:val="42934062"/>
    <w:rsid w:val="429EE481"/>
    <w:rsid w:val="42AAAE77"/>
    <w:rsid w:val="42AE399F"/>
    <w:rsid w:val="42B1A2DF"/>
    <w:rsid w:val="42B1CF9B"/>
    <w:rsid w:val="42B32374"/>
    <w:rsid w:val="42CEF853"/>
    <w:rsid w:val="42CF2472"/>
    <w:rsid w:val="42D9FB7B"/>
    <w:rsid w:val="42DE8048"/>
    <w:rsid w:val="42EE7946"/>
    <w:rsid w:val="431F12C9"/>
    <w:rsid w:val="432BCAD7"/>
    <w:rsid w:val="4332CB1B"/>
    <w:rsid w:val="43366E78"/>
    <w:rsid w:val="433AB640"/>
    <w:rsid w:val="435A1949"/>
    <w:rsid w:val="436932D0"/>
    <w:rsid w:val="436DDF14"/>
    <w:rsid w:val="437EF45A"/>
    <w:rsid w:val="438957CA"/>
    <w:rsid w:val="438C9D42"/>
    <w:rsid w:val="438FF502"/>
    <w:rsid w:val="43ABEB02"/>
    <w:rsid w:val="43AD85A6"/>
    <w:rsid w:val="43B92C4E"/>
    <w:rsid w:val="43B959AF"/>
    <w:rsid w:val="43BF94ED"/>
    <w:rsid w:val="43C7252B"/>
    <w:rsid w:val="43C78D6E"/>
    <w:rsid w:val="43CABCAF"/>
    <w:rsid w:val="43D56F96"/>
    <w:rsid w:val="43E281CB"/>
    <w:rsid w:val="43FC4C6B"/>
    <w:rsid w:val="43FF2B51"/>
    <w:rsid w:val="4405A923"/>
    <w:rsid w:val="4419E0BB"/>
    <w:rsid w:val="44228E44"/>
    <w:rsid w:val="44289E8C"/>
    <w:rsid w:val="44387270"/>
    <w:rsid w:val="4493091C"/>
    <w:rsid w:val="44A83417"/>
    <w:rsid w:val="44B3C7FA"/>
    <w:rsid w:val="44B7578C"/>
    <w:rsid w:val="44B7A72B"/>
    <w:rsid w:val="44CA9D98"/>
    <w:rsid w:val="44CC5F63"/>
    <w:rsid w:val="44D800ED"/>
    <w:rsid w:val="44DC3F83"/>
    <w:rsid w:val="4500D12D"/>
    <w:rsid w:val="4519DBE8"/>
    <w:rsid w:val="4523A3FC"/>
    <w:rsid w:val="45462E7E"/>
    <w:rsid w:val="454CBD24"/>
    <w:rsid w:val="4550A401"/>
    <w:rsid w:val="4575F508"/>
    <w:rsid w:val="457B3446"/>
    <w:rsid w:val="45859BE5"/>
    <w:rsid w:val="458B0BB6"/>
    <w:rsid w:val="459A08CA"/>
    <w:rsid w:val="45B07FE3"/>
    <w:rsid w:val="45B593ED"/>
    <w:rsid w:val="45BA15B6"/>
    <w:rsid w:val="45BC7704"/>
    <w:rsid w:val="45C5C2F8"/>
    <w:rsid w:val="45C6FF61"/>
    <w:rsid w:val="45CC2D8D"/>
    <w:rsid w:val="45D5789F"/>
    <w:rsid w:val="45ECBFF5"/>
    <w:rsid w:val="45EFB8D9"/>
    <w:rsid w:val="45F11841"/>
    <w:rsid w:val="46049416"/>
    <w:rsid w:val="46082F18"/>
    <w:rsid w:val="4619FF01"/>
    <w:rsid w:val="4629D84E"/>
    <w:rsid w:val="4639FCE0"/>
    <w:rsid w:val="463E0FE9"/>
    <w:rsid w:val="463E47D3"/>
    <w:rsid w:val="4651909C"/>
    <w:rsid w:val="46524D3C"/>
    <w:rsid w:val="465B5CB7"/>
    <w:rsid w:val="467BC921"/>
    <w:rsid w:val="46AE5CA1"/>
    <w:rsid w:val="46C57394"/>
    <w:rsid w:val="46CA6E2B"/>
    <w:rsid w:val="46DA6D07"/>
    <w:rsid w:val="46DC7C62"/>
    <w:rsid w:val="46DD8348"/>
    <w:rsid w:val="46EEB4C3"/>
    <w:rsid w:val="46FD640D"/>
    <w:rsid w:val="46FE906D"/>
    <w:rsid w:val="470539D0"/>
    <w:rsid w:val="4712D260"/>
    <w:rsid w:val="47336842"/>
    <w:rsid w:val="47342696"/>
    <w:rsid w:val="4736284A"/>
    <w:rsid w:val="47425BAB"/>
    <w:rsid w:val="47476A24"/>
    <w:rsid w:val="474F7FA6"/>
    <w:rsid w:val="475D88F7"/>
    <w:rsid w:val="4775455A"/>
    <w:rsid w:val="477615FC"/>
    <w:rsid w:val="4776560C"/>
    <w:rsid w:val="477B716C"/>
    <w:rsid w:val="477E5FEA"/>
    <w:rsid w:val="47817D09"/>
    <w:rsid w:val="47A8552E"/>
    <w:rsid w:val="47AF28D2"/>
    <w:rsid w:val="47AFFDB4"/>
    <w:rsid w:val="47BBEFBB"/>
    <w:rsid w:val="47BFEFE2"/>
    <w:rsid w:val="47DCF554"/>
    <w:rsid w:val="47EC15C2"/>
    <w:rsid w:val="47F1E9CE"/>
    <w:rsid w:val="47F5AA2A"/>
    <w:rsid w:val="47FF0CEF"/>
    <w:rsid w:val="48036B61"/>
    <w:rsid w:val="480457C6"/>
    <w:rsid w:val="480FA70E"/>
    <w:rsid w:val="481D0DBD"/>
    <w:rsid w:val="48261EA3"/>
    <w:rsid w:val="48266943"/>
    <w:rsid w:val="48319F6B"/>
    <w:rsid w:val="48383024"/>
    <w:rsid w:val="48443CDD"/>
    <w:rsid w:val="4851A722"/>
    <w:rsid w:val="48520DF8"/>
    <w:rsid w:val="4855E729"/>
    <w:rsid w:val="4859518E"/>
    <w:rsid w:val="487D25AB"/>
    <w:rsid w:val="48A9E63C"/>
    <w:rsid w:val="48BAC95E"/>
    <w:rsid w:val="48C25D20"/>
    <w:rsid w:val="48C8D706"/>
    <w:rsid w:val="48D13C00"/>
    <w:rsid w:val="48E67147"/>
    <w:rsid w:val="48E9FD50"/>
    <w:rsid w:val="48EAC2A8"/>
    <w:rsid w:val="48EE5900"/>
    <w:rsid w:val="48F79ED8"/>
    <w:rsid w:val="49016F1A"/>
    <w:rsid w:val="4903BF6D"/>
    <w:rsid w:val="4949ABB5"/>
    <w:rsid w:val="494F9DB1"/>
    <w:rsid w:val="495A485F"/>
    <w:rsid w:val="495B9EA6"/>
    <w:rsid w:val="4960456F"/>
    <w:rsid w:val="49682853"/>
    <w:rsid w:val="49728171"/>
    <w:rsid w:val="49762CA3"/>
    <w:rsid w:val="497952B1"/>
    <w:rsid w:val="4985A0DC"/>
    <w:rsid w:val="4993E914"/>
    <w:rsid w:val="49986FA1"/>
    <w:rsid w:val="499F18D8"/>
    <w:rsid w:val="49A0BCAB"/>
    <w:rsid w:val="49A9E503"/>
    <w:rsid w:val="49B1A56B"/>
    <w:rsid w:val="49B1C1E9"/>
    <w:rsid w:val="49C13ACD"/>
    <w:rsid w:val="49D3AD37"/>
    <w:rsid w:val="49D99B7B"/>
    <w:rsid w:val="49E19828"/>
    <w:rsid w:val="49E6C946"/>
    <w:rsid w:val="4A02FABE"/>
    <w:rsid w:val="4A09A4F0"/>
    <w:rsid w:val="4A10D9D3"/>
    <w:rsid w:val="4A128FDD"/>
    <w:rsid w:val="4A2A0475"/>
    <w:rsid w:val="4A2E7A9F"/>
    <w:rsid w:val="4A36669B"/>
    <w:rsid w:val="4A43C07F"/>
    <w:rsid w:val="4A472BCB"/>
    <w:rsid w:val="4A49690C"/>
    <w:rsid w:val="4A5DCB7D"/>
    <w:rsid w:val="4A692985"/>
    <w:rsid w:val="4A7378B6"/>
    <w:rsid w:val="4A77D293"/>
    <w:rsid w:val="4A87B204"/>
    <w:rsid w:val="4A9560CF"/>
    <w:rsid w:val="4A970989"/>
    <w:rsid w:val="4A972748"/>
    <w:rsid w:val="4AB1FC0A"/>
    <w:rsid w:val="4AB3FD91"/>
    <w:rsid w:val="4ABC1BF6"/>
    <w:rsid w:val="4AC3B850"/>
    <w:rsid w:val="4AC8049C"/>
    <w:rsid w:val="4AC818E3"/>
    <w:rsid w:val="4AD10C1D"/>
    <w:rsid w:val="4AFC9DEC"/>
    <w:rsid w:val="4B0A086A"/>
    <w:rsid w:val="4B474B80"/>
    <w:rsid w:val="4B4CC813"/>
    <w:rsid w:val="4B526CE0"/>
    <w:rsid w:val="4B58075C"/>
    <w:rsid w:val="4B61F11E"/>
    <w:rsid w:val="4B656F65"/>
    <w:rsid w:val="4B70436A"/>
    <w:rsid w:val="4B7055EA"/>
    <w:rsid w:val="4B7D6F5C"/>
    <w:rsid w:val="4B807B2E"/>
    <w:rsid w:val="4B882C28"/>
    <w:rsid w:val="4B8DDE75"/>
    <w:rsid w:val="4B9DAB6A"/>
    <w:rsid w:val="4BA52729"/>
    <w:rsid w:val="4BA6B06A"/>
    <w:rsid w:val="4BCCCC0B"/>
    <w:rsid w:val="4BDB0A9C"/>
    <w:rsid w:val="4BDFC015"/>
    <w:rsid w:val="4BE32323"/>
    <w:rsid w:val="4C1579AF"/>
    <w:rsid w:val="4C1E2E1D"/>
    <w:rsid w:val="4C3F461A"/>
    <w:rsid w:val="4C42A56F"/>
    <w:rsid w:val="4C50327A"/>
    <w:rsid w:val="4C6BEF29"/>
    <w:rsid w:val="4C6CA3C2"/>
    <w:rsid w:val="4C763D53"/>
    <w:rsid w:val="4CA4CE65"/>
    <w:rsid w:val="4CCF2E41"/>
    <w:rsid w:val="4CD77DF2"/>
    <w:rsid w:val="4CE202B6"/>
    <w:rsid w:val="4CEE6336"/>
    <w:rsid w:val="4CF5CF10"/>
    <w:rsid w:val="4CFDB928"/>
    <w:rsid w:val="4D0C3D81"/>
    <w:rsid w:val="4D0D5B08"/>
    <w:rsid w:val="4D26C18D"/>
    <w:rsid w:val="4D27507E"/>
    <w:rsid w:val="4D36A459"/>
    <w:rsid w:val="4D3E549B"/>
    <w:rsid w:val="4D464CBB"/>
    <w:rsid w:val="4D498FDB"/>
    <w:rsid w:val="4D4E73A9"/>
    <w:rsid w:val="4D54F66F"/>
    <w:rsid w:val="4D5F3F7F"/>
    <w:rsid w:val="4D644F44"/>
    <w:rsid w:val="4D7304D9"/>
    <w:rsid w:val="4D85A7FD"/>
    <w:rsid w:val="4D904B58"/>
    <w:rsid w:val="4D94C510"/>
    <w:rsid w:val="4D9E2195"/>
    <w:rsid w:val="4DA88852"/>
    <w:rsid w:val="4DB30381"/>
    <w:rsid w:val="4DB64EFF"/>
    <w:rsid w:val="4DC92CE3"/>
    <w:rsid w:val="4DCC4D40"/>
    <w:rsid w:val="4DDEE4FC"/>
    <w:rsid w:val="4DFC4AE8"/>
    <w:rsid w:val="4E094788"/>
    <w:rsid w:val="4E0DF3CB"/>
    <w:rsid w:val="4E10ED8B"/>
    <w:rsid w:val="4E1E4F79"/>
    <w:rsid w:val="4E1FFCD8"/>
    <w:rsid w:val="4E233222"/>
    <w:rsid w:val="4E26BAAD"/>
    <w:rsid w:val="4E2F4B72"/>
    <w:rsid w:val="4E354E71"/>
    <w:rsid w:val="4E376A28"/>
    <w:rsid w:val="4E3E38B4"/>
    <w:rsid w:val="4E485C34"/>
    <w:rsid w:val="4E543F53"/>
    <w:rsid w:val="4E715853"/>
    <w:rsid w:val="4E831157"/>
    <w:rsid w:val="4E97BBBF"/>
    <w:rsid w:val="4EA4D31F"/>
    <w:rsid w:val="4EB57566"/>
    <w:rsid w:val="4EBEB1F1"/>
    <w:rsid w:val="4EC475A5"/>
    <w:rsid w:val="4ED2903A"/>
    <w:rsid w:val="4EE4D52C"/>
    <w:rsid w:val="4EF3E19B"/>
    <w:rsid w:val="4EFD756C"/>
    <w:rsid w:val="4F018F5D"/>
    <w:rsid w:val="4F11010E"/>
    <w:rsid w:val="4F12520B"/>
    <w:rsid w:val="4F1932CC"/>
    <w:rsid w:val="4F2641E5"/>
    <w:rsid w:val="4F309DF3"/>
    <w:rsid w:val="4F3369A3"/>
    <w:rsid w:val="4F3BF220"/>
    <w:rsid w:val="4F4CC36F"/>
    <w:rsid w:val="4F62B0E7"/>
    <w:rsid w:val="4F65B0D5"/>
    <w:rsid w:val="4F6CE05D"/>
    <w:rsid w:val="4F6E0D0E"/>
    <w:rsid w:val="4F82DCFF"/>
    <w:rsid w:val="4F82F90D"/>
    <w:rsid w:val="4F846AA8"/>
    <w:rsid w:val="4F86505C"/>
    <w:rsid w:val="4F922E81"/>
    <w:rsid w:val="4FAEB63E"/>
    <w:rsid w:val="4FC9A627"/>
    <w:rsid w:val="4FCCA0D8"/>
    <w:rsid w:val="4FD94BC8"/>
    <w:rsid w:val="4FDC7696"/>
    <w:rsid w:val="4FDDEF20"/>
    <w:rsid w:val="4FE38C72"/>
    <w:rsid w:val="5005C731"/>
    <w:rsid w:val="50069C3E"/>
    <w:rsid w:val="50199A75"/>
    <w:rsid w:val="50268AFC"/>
    <w:rsid w:val="502DE63D"/>
    <w:rsid w:val="502F3B55"/>
    <w:rsid w:val="502F926F"/>
    <w:rsid w:val="5040CB29"/>
    <w:rsid w:val="504B6C8A"/>
    <w:rsid w:val="504E433B"/>
    <w:rsid w:val="507B16A2"/>
    <w:rsid w:val="50852029"/>
    <w:rsid w:val="5096A6E4"/>
    <w:rsid w:val="509A76D4"/>
    <w:rsid w:val="509FC3C5"/>
    <w:rsid w:val="50A568BE"/>
    <w:rsid w:val="50B3B069"/>
    <w:rsid w:val="50C2C59F"/>
    <w:rsid w:val="50CB2B89"/>
    <w:rsid w:val="50D7D748"/>
    <w:rsid w:val="50EFFA48"/>
    <w:rsid w:val="50F4A9B1"/>
    <w:rsid w:val="50F786D4"/>
    <w:rsid w:val="51077A71"/>
    <w:rsid w:val="511A705D"/>
    <w:rsid w:val="512703EF"/>
    <w:rsid w:val="513346F5"/>
    <w:rsid w:val="514AD4A0"/>
    <w:rsid w:val="515DC786"/>
    <w:rsid w:val="5177C6A0"/>
    <w:rsid w:val="51821C69"/>
    <w:rsid w:val="519346A2"/>
    <w:rsid w:val="5193C2C9"/>
    <w:rsid w:val="51A26555"/>
    <w:rsid w:val="51A37B2E"/>
    <w:rsid w:val="51A9DF7A"/>
    <w:rsid w:val="51BC8256"/>
    <w:rsid w:val="51F939C5"/>
    <w:rsid w:val="51FAA7D8"/>
    <w:rsid w:val="52158E1E"/>
    <w:rsid w:val="5216234E"/>
    <w:rsid w:val="522BDBE0"/>
    <w:rsid w:val="52346AD0"/>
    <w:rsid w:val="5235B760"/>
    <w:rsid w:val="52443BCA"/>
    <w:rsid w:val="52494FCF"/>
    <w:rsid w:val="52498D87"/>
    <w:rsid w:val="525B53B7"/>
    <w:rsid w:val="52645237"/>
    <w:rsid w:val="5270579C"/>
    <w:rsid w:val="52AAB51C"/>
    <w:rsid w:val="52AC3FFB"/>
    <w:rsid w:val="52B1C0E9"/>
    <w:rsid w:val="52C3289F"/>
    <w:rsid w:val="52D75756"/>
    <w:rsid w:val="52F76C34"/>
    <w:rsid w:val="52FFAC3C"/>
    <w:rsid w:val="53083539"/>
    <w:rsid w:val="5314DAB3"/>
    <w:rsid w:val="531E2A44"/>
    <w:rsid w:val="53248775"/>
    <w:rsid w:val="53273630"/>
    <w:rsid w:val="5328F09A"/>
    <w:rsid w:val="5333186A"/>
    <w:rsid w:val="533A5963"/>
    <w:rsid w:val="5346BD2C"/>
    <w:rsid w:val="5360FC22"/>
    <w:rsid w:val="536C3815"/>
    <w:rsid w:val="538A24A0"/>
    <w:rsid w:val="538AD4E1"/>
    <w:rsid w:val="5391DC9D"/>
    <w:rsid w:val="53937D63"/>
    <w:rsid w:val="5394911A"/>
    <w:rsid w:val="5394BF4B"/>
    <w:rsid w:val="53951C95"/>
    <w:rsid w:val="5397E8B0"/>
    <w:rsid w:val="53AFD9D2"/>
    <w:rsid w:val="53B53EF3"/>
    <w:rsid w:val="53C0FDC9"/>
    <w:rsid w:val="53C2C273"/>
    <w:rsid w:val="53C91433"/>
    <w:rsid w:val="53CE1C3B"/>
    <w:rsid w:val="53CFE160"/>
    <w:rsid w:val="53D41C2D"/>
    <w:rsid w:val="53F4F30D"/>
    <w:rsid w:val="53FF022B"/>
    <w:rsid w:val="54130662"/>
    <w:rsid w:val="5413C0EF"/>
    <w:rsid w:val="541D62C2"/>
    <w:rsid w:val="541FC77B"/>
    <w:rsid w:val="542219BC"/>
    <w:rsid w:val="5435F6D1"/>
    <w:rsid w:val="543CA617"/>
    <w:rsid w:val="544B7E68"/>
    <w:rsid w:val="54645FC5"/>
    <w:rsid w:val="546A2DD1"/>
    <w:rsid w:val="5487BAC4"/>
    <w:rsid w:val="54A69541"/>
    <w:rsid w:val="54AAD3AE"/>
    <w:rsid w:val="54AB0D1E"/>
    <w:rsid w:val="54AC6F15"/>
    <w:rsid w:val="54B59C2A"/>
    <w:rsid w:val="54B78ED6"/>
    <w:rsid w:val="54C7F2A0"/>
    <w:rsid w:val="54DBCF2A"/>
    <w:rsid w:val="54E93F02"/>
    <w:rsid w:val="54F220EF"/>
    <w:rsid w:val="54F57758"/>
    <w:rsid w:val="552F41BD"/>
    <w:rsid w:val="5532E7BF"/>
    <w:rsid w:val="55552891"/>
    <w:rsid w:val="556CC19C"/>
    <w:rsid w:val="557F1423"/>
    <w:rsid w:val="55940241"/>
    <w:rsid w:val="55ABFA8D"/>
    <w:rsid w:val="55C0C762"/>
    <w:rsid w:val="55CD1575"/>
    <w:rsid w:val="55E202DF"/>
    <w:rsid w:val="5628EE9E"/>
    <w:rsid w:val="563168D0"/>
    <w:rsid w:val="5644CDDB"/>
    <w:rsid w:val="56615B9B"/>
    <w:rsid w:val="566E2D4F"/>
    <w:rsid w:val="566FEA24"/>
    <w:rsid w:val="567F77E9"/>
    <w:rsid w:val="56AF8ED6"/>
    <w:rsid w:val="56B46C5D"/>
    <w:rsid w:val="56B49381"/>
    <w:rsid w:val="56BFADD3"/>
    <w:rsid w:val="56C27E7D"/>
    <w:rsid w:val="56DE725A"/>
    <w:rsid w:val="56EA9AFB"/>
    <w:rsid w:val="5715DD8E"/>
    <w:rsid w:val="5724C8D0"/>
    <w:rsid w:val="572AEB70"/>
    <w:rsid w:val="5732AACF"/>
    <w:rsid w:val="57358EEA"/>
    <w:rsid w:val="575626CD"/>
    <w:rsid w:val="57674B41"/>
    <w:rsid w:val="5777EBAD"/>
    <w:rsid w:val="57836D38"/>
    <w:rsid w:val="57850026"/>
    <w:rsid w:val="57904CB1"/>
    <w:rsid w:val="57949978"/>
    <w:rsid w:val="5798104B"/>
    <w:rsid w:val="579A965F"/>
    <w:rsid w:val="579D8125"/>
    <w:rsid w:val="57B5F02F"/>
    <w:rsid w:val="57BFB9CF"/>
    <w:rsid w:val="57C6A924"/>
    <w:rsid w:val="57D11205"/>
    <w:rsid w:val="57E57DEC"/>
    <w:rsid w:val="57F79435"/>
    <w:rsid w:val="5813DEC5"/>
    <w:rsid w:val="581501B5"/>
    <w:rsid w:val="581CB82C"/>
    <w:rsid w:val="58211B5A"/>
    <w:rsid w:val="5827987D"/>
    <w:rsid w:val="58340B84"/>
    <w:rsid w:val="58392745"/>
    <w:rsid w:val="5839C35A"/>
    <w:rsid w:val="58437517"/>
    <w:rsid w:val="5847B9FB"/>
    <w:rsid w:val="5852F553"/>
    <w:rsid w:val="5859E5ED"/>
    <w:rsid w:val="58647AD4"/>
    <w:rsid w:val="5867292D"/>
    <w:rsid w:val="586A4D84"/>
    <w:rsid w:val="586AD9A4"/>
    <w:rsid w:val="586D7D98"/>
    <w:rsid w:val="5870362B"/>
    <w:rsid w:val="587AADFB"/>
    <w:rsid w:val="587B2748"/>
    <w:rsid w:val="587E315D"/>
    <w:rsid w:val="5893B7E6"/>
    <w:rsid w:val="58AA6236"/>
    <w:rsid w:val="58B6F8E3"/>
    <w:rsid w:val="58BB74DD"/>
    <w:rsid w:val="58C1FBD5"/>
    <w:rsid w:val="58C6E8EB"/>
    <w:rsid w:val="58D41C71"/>
    <w:rsid w:val="58D6C32B"/>
    <w:rsid w:val="58F6EE2E"/>
    <w:rsid w:val="58F94B7F"/>
    <w:rsid w:val="5909C3CB"/>
    <w:rsid w:val="590AD3C0"/>
    <w:rsid w:val="59258754"/>
    <w:rsid w:val="593B652C"/>
    <w:rsid w:val="593F5FA9"/>
    <w:rsid w:val="59633577"/>
    <w:rsid w:val="59642D0E"/>
    <w:rsid w:val="5970B68D"/>
    <w:rsid w:val="59957D4C"/>
    <w:rsid w:val="59974A37"/>
    <w:rsid w:val="59B6E077"/>
    <w:rsid w:val="59BBA85C"/>
    <w:rsid w:val="59BF4F58"/>
    <w:rsid w:val="59CF3AEB"/>
    <w:rsid w:val="59D27192"/>
    <w:rsid w:val="59D664D5"/>
    <w:rsid w:val="59E0643E"/>
    <w:rsid w:val="59E13248"/>
    <w:rsid w:val="59FDF326"/>
    <w:rsid w:val="5A111D2B"/>
    <w:rsid w:val="5A1DA61D"/>
    <w:rsid w:val="5A23796A"/>
    <w:rsid w:val="5A34A30D"/>
    <w:rsid w:val="5A45E6C5"/>
    <w:rsid w:val="5A592424"/>
    <w:rsid w:val="5A6F7501"/>
    <w:rsid w:val="5A7A3DA2"/>
    <w:rsid w:val="5A82B95D"/>
    <w:rsid w:val="5A843299"/>
    <w:rsid w:val="5A96967C"/>
    <w:rsid w:val="5A9DAE2E"/>
    <w:rsid w:val="5AAA8B2E"/>
    <w:rsid w:val="5ABD4B72"/>
    <w:rsid w:val="5AC73E96"/>
    <w:rsid w:val="5AD304B5"/>
    <w:rsid w:val="5AD3B5F3"/>
    <w:rsid w:val="5AE6F2D2"/>
    <w:rsid w:val="5AF10AAC"/>
    <w:rsid w:val="5AFE7514"/>
    <w:rsid w:val="5B1754EC"/>
    <w:rsid w:val="5B2542EC"/>
    <w:rsid w:val="5B2731A2"/>
    <w:rsid w:val="5B3B3334"/>
    <w:rsid w:val="5B4770E0"/>
    <w:rsid w:val="5B692EC1"/>
    <w:rsid w:val="5B6ECD99"/>
    <w:rsid w:val="5B89A9D9"/>
    <w:rsid w:val="5B9EC57D"/>
    <w:rsid w:val="5BB68295"/>
    <w:rsid w:val="5BC30738"/>
    <w:rsid w:val="5BD8B3A2"/>
    <w:rsid w:val="5BDB2F7B"/>
    <w:rsid w:val="5BDD902A"/>
    <w:rsid w:val="5BDDBE2C"/>
    <w:rsid w:val="5BEFC65A"/>
    <w:rsid w:val="5BF22BD7"/>
    <w:rsid w:val="5BFFB3DA"/>
    <w:rsid w:val="5C0BDFED"/>
    <w:rsid w:val="5C28AD40"/>
    <w:rsid w:val="5C2DD03D"/>
    <w:rsid w:val="5C419E9E"/>
    <w:rsid w:val="5C48CAD1"/>
    <w:rsid w:val="5C4FC54B"/>
    <w:rsid w:val="5C5A2573"/>
    <w:rsid w:val="5C5CF9ED"/>
    <w:rsid w:val="5C6CAA87"/>
    <w:rsid w:val="5C70235D"/>
    <w:rsid w:val="5C7B3204"/>
    <w:rsid w:val="5C7F48DE"/>
    <w:rsid w:val="5C81CC2F"/>
    <w:rsid w:val="5C92CBFF"/>
    <w:rsid w:val="5CBDA719"/>
    <w:rsid w:val="5CC6FCA1"/>
    <w:rsid w:val="5CD4616E"/>
    <w:rsid w:val="5CFB456F"/>
    <w:rsid w:val="5D034421"/>
    <w:rsid w:val="5D210B49"/>
    <w:rsid w:val="5D362AEE"/>
    <w:rsid w:val="5D487C7C"/>
    <w:rsid w:val="5D4B418A"/>
    <w:rsid w:val="5D4E4F8D"/>
    <w:rsid w:val="5D55DADE"/>
    <w:rsid w:val="5D64B7B0"/>
    <w:rsid w:val="5D78AF34"/>
    <w:rsid w:val="5D840A6F"/>
    <w:rsid w:val="5D8C1E8F"/>
    <w:rsid w:val="5D9967CF"/>
    <w:rsid w:val="5D9D7E66"/>
    <w:rsid w:val="5DA39D80"/>
    <w:rsid w:val="5DC3739D"/>
    <w:rsid w:val="5DC5400C"/>
    <w:rsid w:val="5DC9C8EC"/>
    <w:rsid w:val="5DE56B53"/>
    <w:rsid w:val="5DE65615"/>
    <w:rsid w:val="5DEB796A"/>
    <w:rsid w:val="5DEDECA2"/>
    <w:rsid w:val="5DF7467E"/>
    <w:rsid w:val="5E0C379D"/>
    <w:rsid w:val="5E0D0DDD"/>
    <w:rsid w:val="5E0F8AC7"/>
    <w:rsid w:val="5E1D9799"/>
    <w:rsid w:val="5E201556"/>
    <w:rsid w:val="5E3143C7"/>
    <w:rsid w:val="5E3F31D5"/>
    <w:rsid w:val="5E3FA1C9"/>
    <w:rsid w:val="5E4A7F0D"/>
    <w:rsid w:val="5E56B0A2"/>
    <w:rsid w:val="5E5CD4D8"/>
    <w:rsid w:val="5E64DD5E"/>
    <w:rsid w:val="5E65403E"/>
    <w:rsid w:val="5E67BB9E"/>
    <w:rsid w:val="5E6F3210"/>
    <w:rsid w:val="5E7EACB6"/>
    <w:rsid w:val="5E90ADC4"/>
    <w:rsid w:val="5E93E7A2"/>
    <w:rsid w:val="5E981700"/>
    <w:rsid w:val="5EB5DB0F"/>
    <w:rsid w:val="5EB811D4"/>
    <w:rsid w:val="5EB82030"/>
    <w:rsid w:val="5ED57E5C"/>
    <w:rsid w:val="5ED8BAE1"/>
    <w:rsid w:val="5EE9B723"/>
    <w:rsid w:val="5EF33180"/>
    <w:rsid w:val="5EF574B5"/>
    <w:rsid w:val="5F23262D"/>
    <w:rsid w:val="5F4C4F07"/>
    <w:rsid w:val="5F6E0461"/>
    <w:rsid w:val="5F7CBCD1"/>
    <w:rsid w:val="5FB4060F"/>
    <w:rsid w:val="5FB6EE25"/>
    <w:rsid w:val="5FB801CC"/>
    <w:rsid w:val="5FB890F1"/>
    <w:rsid w:val="5FBE9FDE"/>
    <w:rsid w:val="5FCD19BA"/>
    <w:rsid w:val="5FD88B0C"/>
    <w:rsid w:val="5FF061C3"/>
    <w:rsid w:val="6041CB9E"/>
    <w:rsid w:val="6051A712"/>
    <w:rsid w:val="606C590D"/>
    <w:rsid w:val="608A2AC9"/>
    <w:rsid w:val="60B196EF"/>
    <w:rsid w:val="60B6DAB7"/>
    <w:rsid w:val="60C2E1A5"/>
    <w:rsid w:val="60C5E7CC"/>
    <w:rsid w:val="60D2A95E"/>
    <w:rsid w:val="60EAD3ED"/>
    <w:rsid w:val="60EB3745"/>
    <w:rsid w:val="60F504C7"/>
    <w:rsid w:val="60FC65E5"/>
    <w:rsid w:val="6104DC69"/>
    <w:rsid w:val="6107C292"/>
    <w:rsid w:val="61113C25"/>
    <w:rsid w:val="6115BC5B"/>
    <w:rsid w:val="6134F46B"/>
    <w:rsid w:val="614C9513"/>
    <w:rsid w:val="614D40AA"/>
    <w:rsid w:val="61730F1D"/>
    <w:rsid w:val="617E8D30"/>
    <w:rsid w:val="618371CD"/>
    <w:rsid w:val="618663E9"/>
    <w:rsid w:val="61A6F878"/>
    <w:rsid w:val="61ABA1F6"/>
    <w:rsid w:val="61B1D5DC"/>
    <w:rsid w:val="61B2617A"/>
    <w:rsid w:val="61BB3181"/>
    <w:rsid w:val="61BD21BD"/>
    <w:rsid w:val="61C6A370"/>
    <w:rsid w:val="61D40E86"/>
    <w:rsid w:val="61DDE750"/>
    <w:rsid w:val="61ED793D"/>
    <w:rsid w:val="61F1F631"/>
    <w:rsid w:val="61F38FA8"/>
    <w:rsid w:val="61F44CA6"/>
    <w:rsid w:val="61FC71B4"/>
    <w:rsid w:val="62081C3B"/>
    <w:rsid w:val="62191AC0"/>
    <w:rsid w:val="621F54E2"/>
    <w:rsid w:val="622CA0D1"/>
    <w:rsid w:val="623642B3"/>
    <w:rsid w:val="623A9B9A"/>
    <w:rsid w:val="6245494D"/>
    <w:rsid w:val="6246D29E"/>
    <w:rsid w:val="6247E0C5"/>
    <w:rsid w:val="625530A8"/>
    <w:rsid w:val="6265588F"/>
    <w:rsid w:val="62674B14"/>
    <w:rsid w:val="62676747"/>
    <w:rsid w:val="62686AF5"/>
    <w:rsid w:val="6275EE16"/>
    <w:rsid w:val="627CE338"/>
    <w:rsid w:val="62A6655E"/>
    <w:rsid w:val="62AF9FD0"/>
    <w:rsid w:val="62CC8CD6"/>
    <w:rsid w:val="63002FEF"/>
    <w:rsid w:val="63229898"/>
    <w:rsid w:val="633C7953"/>
    <w:rsid w:val="636D291D"/>
    <w:rsid w:val="637E9414"/>
    <w:rsid w:val="63925163"/>
    <w:rsid w:val="639E7D97"/>
    <w:rsid w:val="63AC8D97"/>
    <w:rsid w:val="63B4C3F1"/>
    <w:rsid w:val="63CFFEB2"/>
    <w:rsid w:val="63D9B417"/>
    <w:rsid w:val="63E6EC70"/>
    <w:rsid w:val="63ED1A57"/>
    <w:rsid w:val="63FFFA0C"/>
    <w:rsid w:val="6415EEEB"/>
    <w:rsid w:val="64180C84"/>
    <w:rsid w:val="642FAAF2"/>
    <w:rsid w:val="643B5573"/>
    <w:rsid w:val="6465329F"/>
    <w:rsid w:val="64895E18"/>
    <w:rsid w:val="64900A72"/>
    <w:rsid w:val="649DCFC2"/>
    <w:rsid w:val="64A32302"/>
    <w:rsid w:val="64A9DDD3"/>
    <w:rsid w:val="64B6D944"/>
    <w:rsid w:val="64BD86B7"/>
    <w:rsid w:val="64DB0852"/>
    <w:rsid w:val="64F1F1EA"/>
    <w:rsid w:val="64F7D3D1"/>
    <w:rsid w:val="64F86C4E"/>
    <w:rsid w:val="64F96741"/>
    <w:rsid w:val="650D4949"/>
    <w:rsid w:val="650DD6E0"/>
    <w:rsid w:val="6513F002"/>
    <w:rsid w:val="653455E3"/>
    <w:rsid w:val="6547F773"/>
    <w:rsid w:val="6579D544"/>
    <w:rsid w:val="6583BF30"/>
    <w:rsid w:val="65A94C28"/>
    <w:rsid w:val="65A999E7"/>
    <w:rsid w:val="65C85F5D"/>
    <w:rsid w:val="65D9EDA9"/>
    <w:rsid w:val="65F7EA9A"/>
    <w:rsid w:val="65F96EFF"/>
    <w:rsid w:val="65F9F101"/>
    <w:rsid w:val="660839FD"/>
    <w:rsid w:val="661398B0"/>
    <w:rsid w:val="6625FD65"/>
    <w:rsid w:val="662EF098"/>
    <w:rsid w:val="6634D14B"/>
    <w:rsid w:val="6642170A"/>
    <w:rsid w:val="6660E988"/>
    <w:rsid w:val="6663F4C4"/>
    <w:rsid w:val="666632CB"/>
    <w:rsid w:val="666DA293"/>
    <w:rsid w:val="668ED054"/>
    <w:rsid w:val="66969C34"/>
    <w:rsid w:val="66A017F3"/>
    <w:rsid w:val="66A16DD6"/>
    <w:rsid w:val="66A47A8F"/>
    <w:rsid w:val="66B47BB7"/>
    <w:rsid w:val="66B4FD5A"/>
    <w:rsid w:val="66BECFBD"/>
    <w:rsid w:val="66C63861"/>
    <w:rsid w:val="66EDCB4F"/>
    <w:rsid w:val="6723B1AF"/>
    <w:rsid w:val="672BDC5E"/>
    <w:rsid w:val="6732CCE2"/>
    <w:rsid w:val="6733A9E2"/>
    <w:rsid w:val="674C0121"/>
    <w:rsid w:val="675CF35C"/>
    <w:rsid w:val="6779572B"/>
    <w:rsid w:val="677B623D"/>
    <w:rsid w:val="677BCE96"/>
    <w:rsid w:val="6790BC46"/>
    <w:rsid w:val="67914528"/>
    <w:rsid w:val="679228B4"/>
    <w:rsid w:val="67989DB6"/>
    <w:rsid w:val="679DA73A"/>
    <w:rsid w:val="67A10D3C"/>
    <w:rsid w:val="67A54838"/>
    <w:rsid w:val="67B538F8"/>
    <w:rsid w:val="67B62A71"/>
    <w:rsid w:val="67B7F75E"/>
    <w:rsid w:val="67CC5EF4"/>
    <w:rsid w:val="67D3380D"/>
    <w:rsid w:val="67DBCE62"/>
    <w:rsid w:val="67DCB35D"/>
    <w:rsid w:val="67E837DF"/>
    <w:rsid w:val="67FD5DCC"/>
    <w:rsid w:val="68257669"/>
    <w:rsid w:val="6826F757"/>
    <w:rsid w:val="683A7883"/>
    <w:rsid w:val="683BC466"/>
    <w:rsid w:val="683E4116"/>
    <w:rsid w:val="6843AD67"/>
    <w:rsid w:val="685457F4"/>
    <w:rsid w:val="6855A3C8"/>
    <w:rsid w:val="68595151"/>
    <w:rsid w:val="686544A5"/>
    <w:rsid w:val="687169D5"/>
    <w:rsid w:val="688668AA"/>
    <w:rsid w:val="688B634B"/>
    <w:rsid w:val="6892527A"/>
    <w:rsid w:val="68968DC8"/>
    <w:rsid w:val="68978ABB"/>
    <w:rsid w:val="689BF872"/>
    <w:rsid w:val="68A84130"/>
    <w:rsid w:val="68AD5BE8"/>
    <w:rsid w:val="68D0BA67"/>
    <w:rsid w:val="68D4E46D"/>
    <w:rsid w:val="68D6FA2E"/>
    <w:rsid w:val="68DC4B5A"/>
    <w:rsid w:val="68DDB9C0"/>
    <w:rsid w:val="68ED242C"/>
    <w:rsid w:val="69175466"/>
    <w:rsid w:val="6917C8E4"/>
    <w:rsid w:val="6927B5B5"/>
    <w:rsid w:val="69428FA8"/>
    <w:rsid w:val="695E015D"/>
    <w:rsid w:val="697DCBA3"/>
    <w:rsid w:val="69991A92"/>
    <w:rsid w:val="699A4AA4"/>
    <w:rsid w:val="699BF563"/>
    <w:rsid w:val="699D5D79"/>
    <w:rsid w:val="69AE1144"/>
    <w:rsid w:val="69B67986"/>
    <w:rsid w:val="69B7E9C2"/>
    <w:rsid w:val="69C2F94C"/>
    <w:rsid w:val="69DB4E73"/>
    <w:rsid w:val="69DD8D2F"/>
    <w:rsid w:val="69E1180B"/>
    <w:rsid w:val="69E1B23D"/>
    <w:rsid w:val="6A2178E2"/>
    <w:rsid w:val="6A244A7F"/>
    <w:rsid w:val="6A307CFB"/>
    <w:rsid w:val="6A3B37B3"/>
    <w:rsid w:val="6A546EB4"/>
    <w:rsid w:val="6A584D4D"/>
    <w:rsid w:val="6A6BB023"/>
    <w:rsid w:val="6A79CA64"/>
    <w:rsid w:val="6A80DCEE"/>
    <w:rsid w:val="6A8EEF14"/>
    <w:rsid w:val="6A97814A"/>
    <w:rsid w:val="6AB49894"/>
    <w:rsid w:val="6AC21097"/>
    <w:rsid w:val="6AC27D01"/>
    <w:rsid w:val="6ACD4871"/>
    <w:rsid w:val="6AEC583C"/>
    <w:rsid w:val="6AEC931F"/>
    <w:rsid w:val="6AF34AF6"/>
    <w:rsid w:val="6B064D52"/>
    <w:rsid w:val="6B26DC4B"/>
    <w:rsid w:val="6B5327DB"/>
    <w:rsid w:val="6B641B5E"/>
    <w:rsid w:val="6B7DB208"/>
    <w:rsid w:val="6B8755E2"/>
    <w:rsid w:val="6B996FB1"/>
    <w:rsid w:val="6BA69279"/>
    <w:rsid w:val="6BA7E91E"/>
    <w:rsid w:val="6BACBAA5"/>
    <w:rsid w:val="6BACDDF6"/>
    <w:rsid w:val="6BBC9BD9"/>
    <w:rsid w:val="6BD09BFD"/>
    <w:rsid w:val="6BD9DDD8"/>
    <w:rsid w:val="6BE01697"/>
    <w:rsid w:val="6C005AEC"/>
    <w:rsid w:val="6C23BADE"/>
    <w:rsid w:val="6C39EA78"/>
    <w:rsid w:val="6C498647"/>
    <w:rsid w:val="6C51083E"/>
    <w:rsid w:val="6C5520AF"/>
    <w:rsid w:val="6C63F646"/>
    <w:rsid w:val="6C6673B6"/>
    <w:rsid w:val="6C72F62F"/>
    <w:rsid w:val="6C73009A"/>
    <w:rsid w:val="6C7F4D83"/>
    <w:rsid w:val="6C8D6933"/>
    <w:rsid w:val="6C8E2283"/>
    <w:rsid w:val="6C90D0E9"/>
    <w:rsid w:val="6CA7831F"/>
    <w:rsid w:val="6CAB7486"/>
    <w:rsid w:val="6CABA365"/>
    <w:rsid w:val="6CD0FB55"/>
    <w:rsid w:val="6CDE51BC"/>
    <w:rsid w:val="6CF0905D"/>
    <w:rsid w:val="6D1C1F15"/>
    <w:rsid w:val="6D5C67E1"/>
    <w:rsid w:val="6D5F9742"/>
    <w:rsid w:val="6D6C955C"/>
    <w:rsid w:val="6D77F667"/>
    <w:rsid w:val="6D82E70D"/>
    <w:rsid w:val="6DA9E17D"/>
    <w:rsid w:val="6DAA270A"/>
    <w:rsid w:val="6DAA2BCE"/>
    <w:rsid w:val="6DB160C0"/>
    <w:rsid w:val="6DB43077"/>
    <w:rsid w:val="6DBB2248"/>
    <w:rsid w:val="6DD600B7"/>
    <w:rsid w:val="6DD63D4E"/>
    <w:rsid w:val="6DD8F1A8"/>
    <w:rsid w:val="6DEB981D"/>
    <w:rsid w:val="6DEF7016"/>
    <w:rsid w:val="6DF2543F"/>
    <w:rsid w:val="6DF30EDF"/>
    <w:rsid w:val="6E0451F7"/>
    <w:rsid w:val="6E06EA52"/>
    <w:rsid w:val="6E137E13"/>
    <w:rsid w:val="6E184B9D"/>
    <w:rsid w:val="6E2A8C25"/>
    <w:rsid w:val="6E451506"/>
    <w:rsid w:val="6E573A13"/>
    <w:rsid w:val="6E5C78C6"/>
    <w:rsid w:val="6E61E2A6"/>
    <w:rsid w:val="6E640F16"/>
    <w:rsid w:val="6E6C7CDC"/>
    <w:rsid w:val="6E73F769"/>
    <w:rsid w:val="6E74DBB8"/>
    <w:rsid w:val="6E7A8A98"/>
    <w:rsid w:val="6E8109B4"/>
    <w:rsid w:val="6E9F3378"/>
    <w:rsid w:val="6EBBCDB3"/>
    <w:rsid w:val="6EC019F1"/>
    <w:rsid w:val="6EC65289"/>
    <w:rsid w:val="6EC69567"/>
    <w:rsid w:val="6ECB8F3F"/>
    <w:rsid w:val="6ED71716"/>
    <w:rsid w:val="6ED7E135"/>
    <w:rsid w:val="6EE6617E"/>
    <w:rsid w:val="6EED8023"/>
    <w:rsid w:val="6EF91F9D"/>
    <w:rsid w:val="6EFA1A41"/>
    <w:rsid w:val="6EFF6B4B"/>
    <w:rsid w:val="6F066C22"/>
    <w:rsid w:val="6F0C1544"/>
    <w:rsid w:val="6F16A2A7"/>
    <w:rsid w:val="6F249D61"/>
    <w:rsid w:val="6F31AB6B"/>
    <w:rsid w:val="6F4478C4"/>
    <w:rsid w:val="6F7461E6"/>
    <w:rsid w:val="6F7FFBA8"/>
    <w:rsid w:val="6F813EAF"/>
    <w:rsid w:val="6F8FCE3D"/>
    <w:rsid w:val="6FAD9D3A"/>
    <w:rsid w:val="6FB4D2E9"/>
    <w:rsid w:val="6FB50239"/>
    <w:rsid w:val="6FB66000"/>
    <w:rsid w:val="6FC9F36D"/>
    <w:rsid w:val="7002C490"/>
    <w:rsid w:val="70122233"/>
    <w:rsid w:val="701E9714"/>
    <w:rsid w:val="70246FC2"/>
    <w:rsid w:val="7025E19F"/>
    <w:rsid w:val="703851E9"/>
    <w:rsid w:val="7048BB28"/>
    <w:rsid w:val="704E7392"/>
    <w:rsid w:val="7054D420"/>
    <w:rsid w:val="707CBFCF"/>
    <w:rsid w:val="70889C00"/>
    <w:rsid w:val="7096DC99"/>
    <w:rsid w:val="70A61BA5"/>
    <w:rsid w:val="70B0BB59"/>
    <w:rsid w:val="70CAE9F0"/>
    <w:rsid w:val="70D2DC93"/>
    <w:rsid w:val="70DC37FF"/>
    <w:rsid w:val="7102C130"/>
    <w:rsid w:val="7109E62D"/>
    <w:rsid w:val="711530BD"/>
    <w:rsid w:val="711A90AB"/>
    <w:rsid w:val="711D48BC"/>
    <w:rsid w:val="7120AEA1"/>
    <w:rsid w:val="7131A9C3"/>
    <w:rsid w:val="71336E28"/>
    <w:rsid w:val="7185E326"/>
    <w:rsid w:val="718D9528"/>
    <w:rsid w:val="719172FB"/>
    <w:rsid w:val="71C306E5"/>
    <w:rsid w:val="71D5B006"/>
    <w:rsid w:val="71D99C1F"/>
    <w:rsid w:val="71DCBC7C"/>
    <w:rsid w:val="71E5FA88"/>
    <w:rsid w:val="71F535D5"/>
    <w:rsid w:val="721768D3"/>
    <w:rsid w:val="721BC647"/>
    <w:rsid w:val="7224A9A9"/>
    <w:rsid w:val="723375A7"/>
    <w:rsid w:val="72458B96"/>
    <w:rsid w:val="724C536B"/>
    <w:rsid w:val="72531B6A"/>
    <w:rsid w:val="726C6AAD"/>
    <w:rsid w:val="726D27C6"/>
    <w:rsid w:val="728B38AE"/>
    <w:rsid w:val="728D4D70"/>
    <w:rsid w:val="72981A4F"/>
    <w:rsid w:val="72A5FD14"/>
    <w:rsid w:val="72BE7AB3"/>
    <w:rsid w:val="72C49BAD"/>
    <w:rsid w:val="72DBBC7C"/>
    <w:rsid w:val="72E0F816"/>
    <w:rsid w:val="72EB9043"/>
    <w:rsid w:val="730C5096"/>
    <w:rsid w:val="731970D7"/>
    <w:rsid w:val="731CE406"/>
    <w:rsid w:val="731D88B9"/>
    <w:rsid w:val="733286B2"/>
    <w:rsid w:val="733C04C5"/>
    <w:rsid w:val="734D2389"/>
    <w:rsid w:val="73528914"/>
    <w:rsid w:val="7353DE44"/>
    <w:rsid w:val="735D1C4D"/>
    <w:rsid w:val="735D558F"/>
    <w:rsid w:val="73676555"/>
    <w:rsid w:val="736F3A8D"/>
    <w:rsid w:val="7373D0AC"/>
    <w:rsid w:val="7388CA12"/>
    <w:rsid w:val="73C53DD6"/>
    <w:rsid w:val="73C8A9B9"/>
    <w:rsid w:val="73CA6EA2"/>
    <w:rsid w:val="73CD62A2"/>
    <w:rsid w:val="73DAA695"/>
    <w:rsid w:val="73F711AF"/>
    <w:rsid w:val="74091735"/>
    <w:rsid w:val="741BF37B"/>
    <w:rsid w:val="74414313"/>
    <w:rsid w:val="7446B13B"/>
    <w:rsid w:val="744AC4B2"/>
    <w:rsid w:val="745088C4"/>
    <w:rsid w:val="74579D01"/>
    <w:rsid w:val="74607E40"/>
    <w:rsid w:val="7461B618"/>
    <w:rsid w:val="74638613"/>
    <w:rsid w:val="746F15BE"/>
    <w:rsid w:val="74709B84"/>
    <w:rsid w:val="74869DAC"/>
    <w:rsid w:val="74955F54"/>
    <w:rsid w:val="74994548"/>
    <w:rsid w:val="749C0252"/>
    <w:rsid w:val="74A1480D"/>
    <w:rsid w:val="74A583FA"/>
    <w:rsid w:val="74B485FD"/>
    <w:rsid w:val="74B574CF"/>
    <w:rsid w:val="74B8BC6D"/>
    <w:rsid w:val="74C2795C"/>
    <w:rsid w:val="74D5BADE"/>
    <w:rsid w:val="74F04585"/>
    <w:rsid w:val="74F3A418"/>
    <w:rsid w:val="74F63EF8"/>
    <w:rsid w:val="74FE6291"/>
    <w:rsid w:val="750D4EA1"/>
    <w:rsid w:val="75629844"/>
    <w:rsid w:val="7570C1AD"/>
    <w:rsid w:val="7589AC33"/>
    <w:rsid w:val="75938E17"/>
    <w:rsid w:val="759629B7"/>
    <w:rsid w:val="75AD29E3"/>
    <w:rsid w:val="75BD4E2A"/>
    <w:rsid w:val="75C08560"/>
    <w:rsid w:val="75CBA91F"/>
    <w:rsid w:val="75D2AC0F"/>
    <w:rsid w:val="76054E71"/>
    <w:rsid w:val="7617AE72"/>
    <w:rsid w:val="76360C11"/>
    <w:rsid w:val="7636A4F4"/>
    <w:rsid w:val="76488457"/>
    <w:rsid w:val="7651643F"/>
    <w:rsid w:val="7669BD4A"/>
    <w:rsid w:val="766FA497"/>
    <w:rsid w:val="767031AD"/>
    <w:rsid w:val="76724C1E"/>
    <w:rsid w:val="768652A1"/>
    <w:rsid w:val="7691A5F0"/>
    <w:rsid w:val="76950827"/>
    <w:rsid w:val="76AF87C4"/>
    <w:rsid w:val="76C222BD"/>
    <w:rsid w:val="76C684A2"/>
    <w:rsid w:val="76E0CC93"/>
    <w:rsid w:val="76E24CB1"/>
    <w:rsid w:val="76FBA287"/>
    <w:rsid w:val="7701F8F7"/>
    <w:rsid w:val="7707B23C"/>
    <w:rsid w:val="77149870"/>
    <w:rsid w:val="7721067C"/>
    <w:rsid w:val="7723782A"/>
    <w:rsid w:val="77321493"/>
    <w:rsid w:val="773BD5C7"/>
    <w:rsid w:val="773E309E"/>
    <w:rsid w:val="775AF2D3"/>
    <w:rsid w:val="77733631"/>
    <w:rsid w:val="77810190"/>
    <w:rsid w:val="77840BFA"/>
    <w:rsid w:val="7795B109"/>
    <w:rsid w:val="77AB1A25"/>
    <w:rsid w:val="77ABFA43"/>
    <w:rsid w:val="77B3AE22"/>
    <w:rsid w:val="77C325B6"/>
    <w:rsid w:val="77D8F3B9"/>
    <w:rsid w:val="77E5DFB5"/>
    <w:rsid w:val="77EA826A"/>
    <w:rsid w:val="77F56F0A"/>
    <w:rsid w:val="78202059"/>
    <w:rsid w:val="782C2345"/>
    <w:rsid w:val="784C8340"/>
    <w:rsid w:val="78550375"/>
    <w:rsid w:val="78731D11"/>
    <w:rsid w:val="78745D43"/>
    <w:rsid w:val="7875BB55"/>
    <w:rsid w:val="788F4B8A"/>
    <w:rsid w:val="78BBA689"/>
    <w:rsid w:val="78F4410B"/>
    <w:rsid w:val="78F71EEC"/>
    <w:rsid w:val="78FD48EC"/>
    <w:rsid w:val="78FDDD2F"/>
    <w:rsid w:val="78FEF682"/>
    <w:rsid w:val="79050C8A"/>
    <w:rsid w:val="79093694"/>
    <w:rsid w:val="79312AA7"/>
    <w:rsid w:val="793248CE"/>
    <w:rsid w:val="7937E4B6"/>
    <w:rsid w:val="793BE4CC"/>
    <w:rsid w:val="7946FC67"/>
    <w:rsid w:val="794FBC4C"/>
    <w:rsid w:val="7955BB6B"/>
    <w:rsid w:val="796A2FD4"/>
    <w:rsid w:val="796CEDDC"/>
    <w:rsid w:val="7973A750"/>
    <w:rsid w:val="7973AEFC"/>
    <w:rsid w:val="79888F17"/>
    <w:rsid w:val="7988AAD6"/>
    <w:rsid w:val="799ED4C5"/>
    <w:rsid w:val="79A42C75"/>
    <w:rsid w:val="79A482A8"/>
    <w:rsid w:val="79C1CCE4"/>
    <w:rsid w:val="79D3ADF6"/>
    <w:rsid w:val="79E070C6"/>
    <w:rsid w:val="79F1F135"/>
    <w:rsid w:val="7A047299"/>
    <w:rsid w:val="7A08545D"/>
    <w:rsid w:val="7A301E9C"/>
    <w:rsid w:val="7A3F785F"/>
    <w:rsid w:val="7A41508E"/>
    <w:rsid w:val="7A641F63"/>
    <w:rsid w:val="7A65A62D"/>
    <w:rsid w:val="7A78D83F"/>
    <w:rsid w:val="7A82CDE7"/>
    <w:rsid w:val="7A8466D3"/>
    <w:rsid w:val="7AA096F3"/>
    <w:rsid w:val="7ABC7BC0"/>
    <w:rsid w:val="7AD76967"/>
    <w:rsid w:val="7AE620D1"/>
    <w:rsid w:val="7AF01B8D"/>
    <w:rsid w:val="7AF2D614"/>
    <w:rsid w:val="7AFA9455"/>
    <w:rsid w:val="7AFE537D"/>
    <w:rsid w:val="7AFEAFEB"/>
    <w:rsid w:val="7B1A290D"/>
    <w:rsid w:val="7B21FBB7"/>
    <w:rsid w:val="7B33AD71"/>
    <w:rsid w:val="7B40BEDB"/>
    <w:rsid w:val="7B66CCDF"/>
    <w:rsid w:val="7B749C25"/>
    <w:rsid w:val="7B88DBFD"/>
    <w:rsid w:val="7B911BB7"/>
    <w:rsid w:val="7B9579F1"/>
    <w:rsid w:val="7BC24697"/>
    <w:rsid w:val="7BC89CA0"/>
    <w:rsid w:val="7BCB2B91"/>
    <w:rsid w:val="7BCCD319"/>
    <w:rsid w:val="7BDBBCDA"/>
    <w:rsid w:val="7BEDCCD8"/>
    <w:rsid w:val="7BEF9FD3"/>
    <w:rsid w:val="7BF1E0D8"/>
    <w:rsid w:val="7BF27A1F"/>
    <w:rsid w:val="7BF97F49"/>
    <w:rsid w:val="7BFA167A"/>
    <w:rsid w:val="7C052553"/>
    <w:rsid w:val="7C0DD4D1"/>
    <w:rsid w:val="7C11C4F2"/>
    <w:rsid w:val="7C11D0A2"/>
    <w:rsid w:val="7C158D90"/>
    <w:rsid w:val="7C1927D1"/>
    <w:rsid w:val="7C19A4B3"/>
    <w:rsid w:val="7C273579"/>
    <w:rsid w:val="7C35ACD9"/>
    <w:rsid w:val="7C5E0E0C"/>
    <w:rsid w:val="7C623422"/>
    <w:rsid w:val="7C79B580"/>
    <w:rsid w:val="7C7C53C4"/>
    <w:rsid w:val="7C963F4C"/>
    <w:rsid w:val="7C9DEE62"/>
    <w:rsid w:val="7CA0D6D4"/>
    <w:rsid w:val="7CA1276F"/>
    <w:rsid w:val="7CB3246D"/>
    <w:rsid w:val="7CB3A2B9"/>
    <w:rsid w:val="7CC59D19"/>
    <w:rsid w:val="7CC87941"/>
    <w:rsid w:val="7CCADB8E"/>
    <w:rsid w:val="7CD1EEB2"/>
    <w:rsid w:val="7CD7BCDE"/>
    <w:rsid w:val="7CD9003C"/>
    <w:rsid w:val="7CEEB4F9"/>
    <w:rsid w:val="7CF1EBCB"/>
    <w:rsid w:val="7CF7DBF6"/>
    <w:rsid w:val="7D001AED"/>
    <w:rsid w:val="7D0FDCB8"/>
    <w:rsid w:val="7D136C4D"/>
    <w:rsid w:val="7D1F5771"/>
    <w:rsid w:val="7D204DFB"/>
    <w:rsid w:val="7D4B4BD5"/>
    <w:rsid w:val="7D51D967"/>
    <w:rsid w:val="7D5E53BA"/>
    <w:rsid w:val="7D668ACA"/>
    <w:rsid w:val="7D90E563"/>
    <w:rsid w:val="7D95A61D"/>
    <w:rsid w:val="7D963C6E"/>
    <w:rsid w:val="7DAE1E50"/>
    <w:rsid w:val="7DB2D365"/>
    <w:rsid w:val="7DE09F59"/>
    <w:rsid w:val="7DE30EE7"/>
    <w:rsid w:val="7DEF8A2D"/>
    <w:rsid w:val="7DF8DD13"/>
    <w:rsid w:val="7E1085B4"/>
    <w:rsid w:val="7E171F0D"/>
    <w:rsid w:val="7E1AEFA6"/>
    <w:rsid w:val="7E1D604D"/>
    <w:rsid w:val="7E2BAE21"/>
    <w:rsid w:val="7E4762C0"/>
    <w:rsid w:val="7E4F3875"/>
    <w:rsid w:val="7E5749AC"/>
    <w:rsid w:val="7E680808"/>
    <w:rsid w:val="7E7174E7"/>
    <w:rsid w:val="7E7A5DAB"/>
    <w:rsid w:val="7E821595"/>
    <w:rsid w:val="7E8AD134"/>
    <w:rsid w:val="7E95928B"/>
    <w:rsid w:val="7E964E74"/>
    <w:rsid w:val="7EC69090"/>
    <w:rsid w:val="7EF7FF9C"/>
    <w:rsid w:val="7EFACC6F"/>
    <w:rsid w:val="7F1991A3"/>
    <w:rsid w:val="7F1A4C1A"/>
    <w:rsid w:val="7F21ACEB"/>
    <w:rsid w:val="7F322F9C"/>
    <w:rsid w:val="7F462C21"/>
    <w:rsid w:val="7F46FC09"/>
    <w:rsid w:val="7F5ECB24"/>
    <w:rsid w:val="7F631C60"/>
    <w:rsid w:val="7F686C1F"/>
    <w:rsid w:val="7F7048FA"/>
    <w:rsid w:val="7F70BF0D"/>
    <w:rsid w:val="7F7A1075"/>
    <w:rsid w:val="7F864FD0"/>
    <w:rsid w:val="7F8E7A8E"/>
    <w:rsid w:val="7F9448EF"/>
    <w:rsid w:val="7F9BD722"/>
    <w:rsid w:val="7FB66B2B"/>
    <w:rsid w:val="7FC1EE1A"/>
    <w:rsid w:val="7FCC8CD5"/>
    <w:rsid w:val="7FD8BEFC"/>
    <w:rsid w:val="7FDE14B8"/>
    <w:rsid w:val="7FE35714"/>
    <w:rsid w:val="7FED59C7"/>
    <w:rsid w:val="7FF7E5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E4A94"/>
  <w15:chartTrackingRefBased/>
  <w15:docId w15:val="{25B3E87F-A6D6-4F8E-8AF4-560A9657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6C63861"/>
    <w:pPr>
      <w:ind w:left="720"/>
      <w:contextualSpacing/>
    </w:pPr>
  </w:style>
  <w:style w:type="paragraph" w:styleId="FootnoteText">
    <w:name w:val="footnote text"/>
    <w:basedOn w:val="Normal"/>
    <w:link w:val="FootnoteTextChar"/>
    <w:uiPriority w:val="99"/>
    <w:unhideWhenUsed/>
    <w:rsid w:val="66C63861"/>
    <w:pPr>
      <w:spacing w:after="0" w:line="240" w:lineRule="auto"/>
    </w:pPr>
    <w:rPr>
      <w:sz w:val="20"/>
      <w:szCs w:val="20"/>
    </w:rPr>
  </w:style>
  <w:style w:type="character" w:styleId="FootnoteReference">
    <w:name w:val="footnote reference"/>
    <w:basedOn w:val="DefaultParagraphFont"/>
    <w:uiPriority w:val="99"/>
    <w:semiHidden/>
    <w:unhideWhenUsed/>
    <w:rsid w:val="66C63861"/>
    <w:rPr>
      <w:vertAlign w:val="superscript"/>
    </w:rPr>
  </w:style>
  <w:style w:type="character" w:styleId="Hyperlink">
    <w:name w:val="Hyperlink"/>
    <w:basedOn w:val="DefaultParagraphFont"/>
    <w:uiPriority w:val="99"/>
    <w:unhideWhenUsed/>
    <w:rsid w:val="66C63861"/>
    <w:rPr>
      <w:color w:val="467886"/>
      <w:u w:val="single"/>
    </w:rPr>
  </w:style>
  <w:style w:type="paragraph" w:styleId="EndnoteText">
    <w:name w:val="endnote text"/>
    <w:basedOn w:val="Normal"/>
    <w:uiPriority w:val="99"/>
    <w:semiHidden/>
    <w:unhideWhenUsed/>
    <w:rsid w:val="66C63861"/>
    <w:pPr>
      <w:spacing w:after="0" w:line="240" w:lineRule="auto"/>
    </w:pPr>
    <w:rPr>
      <w:sz w:val="20"/>
      <w:szCs w:val="20"/>
    </w:rPr>
  </w:style>
  <w:style w:type="character" w:styleId="EndnoteReference">
    <w:name w:val="endnote reference"/>
    <w:basedOn w:val="DefaultParagraphFont"/>
    <w:uiPriority w:val="99"/>
    <w:semiHidden/>
    <w:unhideWhenUsed/>
    <w:rsid w:val="66C63861"/>
    <w:rPr>
      <w:vertAlign w:val="superscript"/>
    </w:rPr>
  </w:style>
  <w:style w:type="paragraph" w:styleId="Header">
    <w:name w:val="header"/>
    <w:basedOn w:val="Normal"/>
    <w:link w:val="HeaderChar"/>
    <w:uiPriority w:val="99"/>
    <w:unhideWhenUsed/>
    <w:rsid w:val="00461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CB8"/>
  </w:style>
  <w:style w:type="paragraph" w:styleId="Footer">
    <w:name w:val="footer"/>
    <w:basedOn w:val="Normal"/>
    <w:link w:val="FooterChar"/>
    <w:uiPriority w:val="99"/>
    <w:unhideWhenUsed/>
    <w:rsid w:val="00461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CB8"/>
  </w:style>
  <w:style w:type="paragraph" w:styleId="TOC1">
    <w:name w:val="toc 1"/>
    <w:basedOn w:val="Normal"/>
    <w:next w:val="Normal"/>
    <w:uiPriority w:val="39"/>
    <w:unhideWhenUsed/>
    <w:rsid w:val="003824DB"/>
    <w:pPr>
      <w:spacing w:after="100"/>
    </w:pPr>
  </w:style>
  <w:style w:type="character" w:customStyle="1" w:styleId="FootnoteTextChar">
    <w:name w:val="Footnote Text Char"/>
    <w:basedOn w:val="DefaultParagraphFont"/>
    <w:link w:val="FootnoteText"/>
    <w:uiPriority w:val="99"/>
    <w:rsid w:val="00F261F1"/>
    <w:rPr>
      <w:sz w:val="20"/>
      <w:szCs w:val="20"/>
    </w:rPr>
  </w:style>
  <w:style w:type="paragraph" w:styleId="NormalWeb">
    <w:name w:val="Normal (Web)"/>
    <w:basedOn w:val="Normal"/>
    <w:uiPriority w:val="99"/>
    <w:semiHidden/>
    <w:unhideWhenUsed/>
    <w:rsid w:val="00C14ED9"/>
    <w:pPr>
      <w:spacing w:before="100" w:beforeAutospacing="1" w:after="100" w:afterAutospacing="1" w:line="240" w:lineRule="auto"/>
    </w:pPr>
    <w:rPr>
      <w:rFonts w:ascii="Times New Roman" w:hAnsi="Times New Roman" w:cs="Times New Roman"/>
      <w:lang w:eastAsia="en-GB"/>
    </w:rPr>
  </w:style>
  <w:style w:type="character" w:customStyle="1" w:styleId="apple-converted-space">
    <w:name w:val="apple-converted-space"/>
    <w:basedOn w:val="DefaultParagraphFont"/>
    <w:rsid w:val="00C14ED9"/>
  </w:style>
  <w:style w:type="character" w:styleId="UnresolvedMention">
    <w:name w:val="Unresolved Mention"/>
    <w:basedOn w:val="DefaultParagraphFont"/>
    <w:uiPriority w:val="99"/>
    <w:semiHidden/>
    <w:unhideWhenUsed/>
    <w:rsid w:val="00247611"/>
    <w:rPr>
      <w:color w:val="605E5C"/>
      <w:shd w:val="clear" w:color="auto" w:fill="E1DFDD"/>
    </w:rPr>
  </w:style>
  <w:style w:type="character" w:styleId="FollowedHyperlink">
    <w:name w:val="FollowedHyperlink"/>
    <w:basedOn w:val="DefaultParagraphFont"/>
    <w:uiPriority w:val="99"/>
    <w:semiHidden/>
    <w:unhideWhenUsed/>
    <w:rsid w:val="0081059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wikipedia.org/wiki/De_novo_gene_birth" TargetMode="External"/><Relationship Id="rId13" Type="http://schemas.openxmlformats.org/officeDocument/2006/relationships/hyperlink" Target="https://en.wikipedia.org/wiki/Psychopathy" TargetMode="External"/><Relationship Id="rId18" Type="http://schemas.openxmlformats.org/officeDocument/2006/relationships/hyperlink" Target="https://en.wikipedia.org/wiki/Fear_of_the_dark" TargetMode="External"/><Relationship Id="rId3" Type="http://schemas.openxmlformats.org/officeDocument/2006/relationships/hyperlink" Target="https://doi.org/10.1177/0963721415580430" TargetMode="External"/><Relationship Id="rId7" Type="http://schemas.openxmlformats.org/officeDocument/2006/relationships/hyperlink" Target="https://en.wikipedia.org/wiki/De_novo_mutation" TargetMode="External"/><Relationship Id="rId12" Type="http://schemas.openxmlformats.org/officeDocument/2006/relationships/hyperlink" Target="https://www.newscientist.com/article/2163484-found-more-than-500-genes-that-are-linked-to-intelligence/" TargetMode="External"/><Relationship Id="rId17" Type="http://schemas.openxmlformats.org/officeDocument/2006/relationships/hyperlink" Target="https://www.future-edgetherapy.co.uk/is-fear-learned-or-innate/" TargetMode="External"/><Relationship Id="rId2" Type="http://schemas.openxmlformats.org/officeDocument/2006/relationships/hyperlink" Target="https://doi.org/10.1111/1467-8721.00084" TargetMode="External"/><Relationship Id="rId16" Type="http://schemas.openxmlformats.org/officeDocument/2006/relationships/hyperlink" Target="https://www.med.wisc.edu/news/psychopaths-brains-differences-structure-function/" TargetMode="External"/><Relationship Id="rId20" Type="http://schemas.openxmlformats.org/officeDocument/2006/relationships/hyperlink" Target="https://www.bps.org.uk/psychologist/kingdom-dogs" TargetMode="External"/><Relationship Id="rId1" Type="http://schemas.openxmlformats.org/officeDocument/2006/relationships/hyperlink" Target="https://en.wikipedia.org/wiki/Behavioural_genetics" TargetMode="External"/><Relationship Id="rId6" Type="http://schemas.openxmlformats.org/officeDocument/2006/relationships/hyperlink" Target="https://doi.org/10.1007/bf01065721" TargetMode="External"/><Relationship Id="rId11" Type="http://schemas.openxmlformats.org/officeDocument/2006/relationships/hyperlink" Target="https://pmc.ncbi.nlm.nih.gov/articles/PMC6713264/table/T2/" TargetMode="External"/><Relationship Id="rId5" Type="http://schemas.openxmlformats.org/officeDocument/2006/relationships/hyperlink" Target="https://doi.org/10.1038/sj.mp.4001951" TargetMode="External"/><Relationship Id="rId15" Type="http://schemas.openxmlformats.org/officeDocument/2006/relationships/hyperlink" Target="https://www.psychologytoday.com/gb/blog/fulfillment-at-any-age/201611/how-early-can-we-identify-psychopathy-in-a-child" TargetMode="External"/><Relationship Id="rId10" Type="http://schemas.openxmlformats.org/officeDocument/2006/relationships/hyperlink" Target="https://doi.org/10.1038/s42003-021-02533-z" TargetMode="External"/><Relationship Id="rId19" Type="http://schemas.openxmlformats.org/officeDocument/2006/relationships/hyperlink" Target="https://londongenetics.co.uk/genetic-wellness-lifestyle/health-genetic-insights/" TargetMode="External"/><Relationship Id="rId4" Type="http://schemas.openxmlformats.org/officeDocument/2006/relationships/hyperlink" Target="https://doi.org/10.1038/sj.mp.4001365" TargetMode="External"/><Relationship Id="rId9" Type="http://schemas.openxmlformats.org/officeDocument/2006/relationships/hyperlink" Target="https://doi.org/10.1038/s41431-023-01513-7" TargetMode="External"/><Relationship Id="rId14" Type="http://schemas.openxmlformats.org/officeDocument/2006/relationships/hyperlink" Target="https://doi.org/10.1038/s41380-019-0488-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2040</Words>
  <Characters>11001</Characters>
  <Application>Microsoft Office Word</Application>
  <DocSecurity>0</DocSecurity>
  <Lines>186</Lines>
  <Paragraphs>48</Paragraphs>
  <ScaleCrop>false</ScaleCrop>
  <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Freeland</dc:creator>
  <cp:keywords/>
  <dc:description/>
  <cp:lastModifiedBy>Eloise Freeland</cp:lastModifiedBy>
  <cp:revision>258</cp:revision>
  <dcterms:created xsi:type="dcterms:W3CDTF">2026-06-26T22:18:00Z</dcterms:created>
  <dcterms:modified xsi:type="dcterms:W3CDTF">2026-08-17T12:23:00Z</dcterms:modified>
</cp:coreProperties>
</file>